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19799" w14:textId="6C5180EE" w:rsidR="001D0F91" w:rsidRPr="00341073" w:rsidRDefault="00341073" w:rsidP="00341073">
      <w:pPr>
        <w:jc w:val="center"/>
        <w:rPr>
          <w:b/>
          <w:bCs/>
          <w:sz w:val="32"/>
          <w:szCs w:val="32"/>
          <w:u w:val="single"/>
        </w:rPr>
      </w:pPr>
      <w:r w:rsidRPr="00341073">
        <w:rPr>
          <w:b/>
          <w:bCs/>
          <w:sz w:val="32"/>
          <w:szCs w:val="32"/>
          <w:u w:val="single"/>
        </w:rPr>
        <w:t>SB 37: Engrossed vs. House Committee Substitute</w:t>
      </w:r>
      <w:r w:rsidR="0043379C">
        <w:rPr>
          <w:b/>
          <w:bCs/>
          <w:sz w:val="32"/>
          <w:szCs w:val="32"/>
          <w:u w:val="single"/>
        </w:rPr>
        <w:t xml:space="preserve"> </w:t>
      </w:r>
    </w:p>
    <w:p w14:paraId="21179A34" w14:textId="77777777" w:rsidR="00341073" w:rsidRDefault="00341073" w:rsidP="00341073"/>
    <w:p w14:paraId="08A953E3" w14:textId="77777777" w:rsidR="006A6E84" w:rsidRDefault="006A6E84" w:rsidP="00341073">
      <w:pPr>
        <w:sectPr w:rsidR="006A6E84" w:rsidSect="00341073">
          <w:pgSz w:w="12240" w:h="15840"/>
          <w:pgMar w:top="1440" w:right="1440" w:bottom="1440" w:left="1440" w:header="720" w:footer="720" w:gutter="0"/>
          <w:cols w:space="720"/>
          <w:docGrid w:linePitch="360"/>
        </w:sectPr>
      </w:pPr>
    </w:p>
    <w:tbl>
      <w:tblPr>
        <w:tblStyle w:val="TableGrid"/>
        <w:tblW w:w="11430" w:type="dxa"/>
        <w:tblInd w:w="-995" w:type="dxa"/>
        <w:tblLook w:val="04A0" w:firstRow="1" w:lastRow="0" w:firstColumn="1" w:lastColumn="0" w:noHBand="0" w:noVBand="1"/>
      </w:tblPr>
      <w:tblGrid>
        <w:gridCol w:w="5760"/>
        <w:gridCol w:w="5670"/>
      </w:tblGrid>
      <w:tr w:rsidR="00341073" w14:paraId="35A30B4F" w14:textId="77777777" w:rsidTr="009002DB">
        <w:trPr>
          <w:trHeight w:val="665"/>
        </w:trPr>
        <w:tc>
          <w:tcPr>
            <w:tcW w:w="5760" w:type="dxa"/>
          </w:tcPr>
          <w:p w14:paraId="22ED5003" w14:textId="1DD87734" w:rsidR="00341073" w:rsidRPr="00341073" w:rsidRDefault="00341073" w:rsidP="00341073">
            <w:pPr>
              <w:rPr>
                <w:b/>
                <w:bCs/>
                <w:sz w:val="28"/>
                <w:szCs w:val="28"/>
              </w:rPr>
            </w:pPr>
            <w:r w:rsidRPr="00341073">
              <w:rPr>
                <w:b/>
                <w:bCs/>
                <w:sz w:val="28"/>
                <w:szCs w:val="28"/>
              </w:rPr>
              <w:t>Engrossed</w:t>
            </w:r>
          </w:p>
        </w:tc>
        <w:tc>
          <w:tcPr>
            <w:tcW w:w="5670" w:type="dxa"/>
          </w:tcPr>
          <w:p w14:paraId="0523488D" w14:textId="0DCC0C19" w:rsidR="00341073" w:rsidRPr="00341073" w:rsidRDefault="00341073" w:rsidP="00341073">
            <w:pPr>
              <w:rPr>
                <w:b/>
                <w:bCs/>
                <w:sz w:val="28"/>
                <w:szCs w:val="28"/>
              </w:rPr>
            </w:pPr>
            <w:r w:rsidRPr="00341073">
              <w:rPr>
                <w:b/>
                <w:bCs/>
                <w:sz w:val="28"/>
                <w:szCs w:val="28"/>
              </w:rPr>
              <w:t>House Committee Substitute</w:t>
            </w:r>
            <w:r w:rsidR="0043379C">
              <w:rPr>
                <w:b/>
                <w:bCs/>
                <w:sz w:val="28"/>
                <w:szCs w:val="28"/>
              </w:rPr>
              <w:t xml:space="preserve"> </w:t>
            </w:r>
          </w:p>
        </w:tc>
      </w:tr>
      <w:tr w:rsidR="00341073" w14:paraId="66721AA2" w14:textId="77777777" w:rsidTr="009002DB">
        <w:trPr>
          <w:trHeight w:val="10808"/>
        </w:trPr>
        <w:tc>
          <w:tcPr>
            <w:tcW w:w="5760" w:type="dxa"/>
          </w:tcPr>
          <w:p w14:paraId="2A64C1F7" w14:textId="652BC35F" w:rsidR="006A6E84" w:rsidRPr="00605F9B" w:rsidRDefault="00126C5A" w:rsidP="00341073">
            <w:pPr>
              <w:rPr>
                <w:b/>
                <w:bCs/>
                <w:sz w:val="22"/>
                <w:szCs w:val="22"/>
              </w:rPr>
            </w:pPr>
            <w:r w:rsidRPr="00605F9B">
              <w:rPr>
                <w:b/>
                <w:bCs/>
                <w:sz w:val="22"/>
                <w:szCs w:val="22"/>
              </w:rPr>
              <w:t>General Education Curriculum Review</w:t>
            </w:r>
            <w:r w:rsidR="000115B4">
              <w:rPr>
                <w:b/>
                <w:bCs/>
                <w:sz w:val="22"/>
                <w:szCs w:val="22"/>
              </w:rPr>
              <w:t xml:space="preserve"> (Section 1)</w:t>
            </w:r>
          </w:p>
          <w:p w14:paraId="1E2BD168" w14:textId="7ED59650" w:rsidR="002E79F0" w:rsidRDefault="002E79F0" w:rsidP="00B46101">
            <w:pPr>
              <w:pStyle w:val="ListParagraph"/>
              <w:numPr>
                <w:ilvl w:val="0"/>
                <w:numId w:val="4"/>
              </w:numPr>
              <w:rPr>
                <w:sz w:val="22"/>
                <w:szCs w:val="22"/>
              </w:rPr>
            </w:pPr>
            <w:r>
              <w:rPr>
                <w:sz w:val="22"/>
                <w:szCs w:val="22"/>
              </w:rPr>
              <w:t>Language on promotion of social or political beliefs in</w:t>
            </w:r>
            <w:r w:rsidRPr="002E79F0">
              <w:rPr>
                <w:sz w:val="22"/>
                <w:szCs w:val="22"/>
              </w:rPr>
              <w:t xml:space="preserve"> Sec. 51.315(b)(5)</w:t>
            </w:r>
          </w:p>
          <w:p w14:paraId="7BB4A65E" w14:textId="0806A13E" w:rsidR="00B46101" w:rsidRPr="00605F9B" w:rsidRDefault="002E79F0" w:rsidP="00B46101">
            <w:pPr>
              <w:pStyle w:val="ListParagraph"/>
              <w:numPr>
                <w:ilvl w:val="0"/>
                <w:numId w:val="4"/>
              </w:numPr>
              <w:rPr>
                <w:sz w:val="22"/>
                <w:szCs w:val="22"/>
              </w:rPr>
            </w:pPr>
            <w:r>
              <w:rPr>
                <w:sz w:val="22"/>
                <w:szCs w:val="22"/>
              </w:rPr>
              <w:t>Includes</w:t>
            </w:r>
            <w:r w:rsidR="00B46101" w:rsidRPr="00605F9B">
              <w:rPr>
                <w:sz w:val="22"/>
                <w:szCs w:val="22"/>
              </w:rPr>
              <w:t xml:space="preserve"> Section 51.316, which mandates a value rating ("meets," "conditional," "does not meet") for each degree program, based on ROI and student debt.</w:t>
            </w:r>
          </w:p>
          <w:p w14:paraId="516BD018" w14:textId="77777777" w:rsidR="00B46101" w:rsidRPr="00605F9B" w:rsidRDefault="00B46101" w:rsidP="00B46101">
            <w:pPr>
              <w:pStyle w:val="ListParagraph"/>
              <w:numPr>
                <w:ilvl w:val="0"/>
                <w:numId w:val="4"/>
              </w:numPr>
              <w:rPr>
                <w:sz w:val="22"/>
                <w:szCs w:val="22"/>
              </w:rPr>
            </w:pPr>
            <w:r w:rsidRPr="00605F9B">
              <w:rPr>
                <w:sz w:val="22"/>
                <w:szCs w:val="22"/>
              </w:rPr>
              <w:t>Requires program closure, redesign, or justification for continuance for programs rated “does not meet.”</w:t>
            </w:r>
          </w:p>
          <w:p w14:paraId="31349585" w14:textId="1ADE6FDA" w:rsidR="00B46101" w:rsidRPr="00605F9B" w:rsidRDefault="00B46101" w:rsidP="00B46101">
            <w:pPr>
              <w:pStyle w:val="ListParagraph"/>
              <w:numPr>
                <w:ilvl w:val="0"/>
                <w:numId w:val="4"/>
              </w:numPr>
              <w:rPr>
                <w:sz w:val="22"/>
                <w:szCs w:val="22"/>
              </w:rPr>
            </w:pPr>
            <w:r w:rsidRPr="00605F9B">
              <w:rPr>
                <w:sz w:val="22"/>
                <w:szCs w:val="22"/>
              </w:rPr>
              <w:t>Prohibits use of state appropriations for "does not meet" programs.</w:t>
            </w:r>
          </w:p>
          <w:p w14:paraId="6E291522" w14:textId="77777777" w:rsidR="00B46101" w:rsidRPr="00605F9B" w:rsidRDefault="00B46101" w:rsidP="00B46101">
            <w:pPr>
              <w:rPr>
                <w:sz w:val="22"/>
                <w:szCs w:val="22"/>
              </w:rPr>
            </w:pPr>
          </w:p>
          <w:p w14:paraId="523F38B6" w14:textId="77777777" w:rsidR="00C42FE1" w:rsidRDefault="00C42FE1" w:rsidP="00B46101">
            <w:pPr>
              <w:rPr>
                <w:b/>
                <w:bCs/>
                <w:sz w:val="22"/>
                <w:szCs w:val="22"/>
              </w:rPr>
            </w:pPr>
          </w:p>
          <w:p w14:paraId="766517A5" w14:textId="77777777" w:rsidR="00C42FE1" w:rsidRDefault="00C42FE1" w:rsidP="00B46101">
            <w:pPr>
              <w:rPr>
                <w:b/>
                <w:bCs/>
                <w:sz w:val="22"/>
                <w:szCs w:val="22"/>
              </w:rPr>
            </w:pPr>
          </w:p>
          <w:p w14:paraId="51BA1E64" w14:textId="77777777" w:rsidR="00C42FE1" w:rsidRDefault="00C42FE1" w:rsidP="00B46101">
            <w:pPr>
              <w:rPr>
                <w:b/>
                <w:bCs/>
                <w:sz w:val="22"/>
                <w:szCs w:val="22"/>
              </w:rPr>
            </w:pPr>
          </w:p>
          <w:p w14:paraId="0DDF10E8" w14:textId="77777777" w:rsidR="00C42FE1" w:rsidRDefault="00C42FE1" w:rsidP="00B46101">
            <w:pPr>
              <w:rPr>
                <w:b/>
                <w:bCs/>
                <w:sz w:val="22"/>
                <w:szCs w:val="22"/>
              </w:rPr>
            </w:pPr>
          </w:p>
          <w:p w14:paraId="088FFFF7" w14:textId="77777777" w:rsidR="00C42FE1" w:rsidRDefault="00C42FE1" w:rsidP="00B46101">
            <w:pPr>
              <w:rPr>
                <w:b/>
                <w:bCs/>
                <w:sz w:val="22"/>
                <w:szCs w:val="22"/>
              </w:rPr>
            </w:pPr>
          </w:p>
          <w:p w14:paraId="265B7808" w14:textId="77777777" w:rsidR="00C42FE1" w:rsidRDefault="00C42FE1" w:rsidP="00B46101">
            <w:pPr>
              <w:rPr>
                <w:b/>
                <w:bCs/>
                <w:sz w:val="22"/>
                <w:szCs w:val="22"/>
              </w:rPr>
            </w:pPr>
          </w:p>
          <w:p w14:paraId="2FF6E1C5" w14:textId="77777777" w:rsidR="00C42FE1" w:rsidRDefault="00C42FE1" w:rsidP="00B46101">
            <w:pPr>
              <w:rPr>
                <w:b/>
                <w:bCs/>
                <w:sz w:val="22"/>
                <w:szCs w:val="22"/>
              </w:rPr>
            </w:pPr>
          </w:p>
          <w:p w14:paraId="0E9D1E52" w14:textId="77777777" w:rsidR="00C42FE1" w:rsidRDefault="00C42FE1" w:rsidP="00B46101">
            <w:pPr>
              <w:rPr>
                <w:b/>
                <w:bCs/>
                <w:sz w:val="22"/>
                <w:szCs w:val="22"/>
              </w:rPr>
            </w:pPr>
          </w:p>
          <w:p w14:paraId="034CB89A" w14:textId="77777777" w:rsidR="00C42FE1" w:rsidRDefault="00C42FE1" w:rsidP="00B46101">
            <w:pPr>
              <w:rPr>
                <w:b/>
                <w:bCs/>
                <w:sz w:val="22"/>
                <w:szCs w:val="22"/>
              </w:rPr>
            </w:pPr>
          </w:p>
          <w:p w14:paraId="4BB4AD26" w14:textId="77777777" w:rsidR="00C42FE1" w:rsidRDefault="00C42FE1" w:rsidP="00B46101">
            <w:pPr>
              <w:rPr>
                <w:b/>
                <w:bCs/>
                <w:sz w:val="22"/>
                <w:szCs w:val="22"/>
              </w:rPr>
            </w:pPr>
          </w:p>
          <w:p w14:paraId="174454B2" w14:textId="77777777" w:rsidR="00C42FE1" w:rsidRDefault="00C42FE1" w:rsidP="00B46101">
            <w:pPr>
              <w:rPr>
                <w:b/>
                <w:bCs/>
                <w:sz w:val="22"/>
                <w:szCs w:val="22"/>
              </w:rPr>
            </w:pPr>
          </w:p>
          <w:p w14:paraId="3629E9A5" w14:textId="77777777" w:rsidR="00C42FE1" w:rsidRDefault="00C42FE1" w:rsidP="00B46101">
            <w:pPr>
              <w:rPr>
                <w:b/>
                <w:bCs/>
                <w:sz w:val="22"/>
                <w:szCs w:val="22"/>
              </w:rPr>
            </w:pPr>
          </w:p>
          <w:p w14:paraId="579F0436" w14:textId="77777777" w:rsidR="00C42FE1" w:rsidRDefault="00C42FE1" w:rsidP="00B46101">
            <w:pPr>
              <w:rPr>
                <w:b/>
                <w:bCs/>
                <w:sz w:val="22"/>
                <w:szCs w:val="22"/>
              </w:rPr>
            </w:pPr>
          </w:p>
          <w:p w14:paraId="3C118DD9" w14:textId="77777777" w:rsidR="00C42FE1" w:rsidRDefault="00C42FE1" w:rsidP="00B46101">
            <w:pPr>
              <w:rPr>
                <w:b/>
                <w:bCs/>
                <w:sz w:val="22"/>
                <w:szCs w:val="22"/>
              </w:rPr>
            </w:pPr>
          </w:p>
          <w:p w14:paraId="554AE309" w14:textId="77777777" w:rsidR="00D71620" w:rsidRDefault="00D71620" w:rsidP="00B46101">
            <w:pPr>
              <w:rPr>
                <w:b/>
                <w:bCs/>
                <w:sz w:val="22"/>
                <w:szCs w:val="22"/>
              </w:rPr>
            </w:pPr>
          </w:p>
          <w:p w14:paraId="58CE094C" w14:textId="14D2F64D" w:rsidR="00BD4840" w:rsidRPr="00605F9B" w:rsidRDefault="00FD5632" w:rsidP="00B46101">
            <w:pPr>
              <w:rPr>
                <w:b/>
                <w:bCs/>
                <w:sz w:val="22"/>
                <w:szCs w:val="22"/>
              </w:rPr>
            </w:pPr>
            <w:r>
              <w:rPr>
                <w:b/>
                <w:bCs/>
                <w:sz w:val="22"/>
                <w:szCs w:val="22"/>
              </w:rPr>
              <w:t>Institutional Governance</w:t>
            </w:r>
            <w:r w:rsidR="00325DD0">
              <w:rPr>
                <w:b/>
                <w:bCs/>
                <w:sz w:val="22"/>
                <w:szCs w:val="22"/>
              </w:rPr>
              <w:t xml:space="preserve"> (Section </w:t>
            </w:r>
            <w:r w:rsidR="00F2561C">
              <w:rPr>
                <w:b/>
                <w:bCs/>
                <w:sz w:val="22"/>
                <w:szCs w:val="22"/>
              </w:rPr>
              <w:t xml:space="preserve">2 &amp; </w:t>
            </w:r>
            <w:r w:rsidR="00EE01C8">
              <w:rPr>
                <w:b/>
                <w:bCs/>
                <w:sz w:val="22"/>
                <w:szCs w:val="22"/>
              </w:rPr>
              <w:t>3</w:t>
            </w:r>
            <w:r w:rsidR="00325DD0">
              <w:rPr>
                <w:b/>
                <w:bCs/>
                <w:sz w:val="22"/>
                <w:szCs w:val="22"/>
              </w:rPr>
              <w:t>)</w:t>
            </w:r>
          </w:p>
          <w:p w14:paraId="09D86878" w14:textId="77777777" w:rsidR="00A61380" w:rsidRPr="00605F9B" w:rsidRDefault="00A61380" w:rsidP="00A61380">
            <w:pPr>
              <w:pStyle w:val="ListParagraph"/>
              <w:numPr>
                <w:ilvl w:val="0"/>
                <w:numId w:val="8"/>
              </w:numPr>
              <w:rPr>
                <w:sz w:val="22"/>
                <w:szCs w:val="22"/>
              </w:rPr>
            </w:pPr>
            <w:r w:rsidRPr="00605F9B">
              <w:rPr>
                <w:sz w:val="22"/>
                <w:szCs w:val="22"/>
              </w:rPr>
              <w:t>Adds Section 51.35205, granting governing boards the power to approve every job posting for tenured faculty in liberal arts, communications, education, and social work.</w:t>
            </w:r>
          </w:p>
          <w:p w14:paraId="2176688A" w14:textId="77777777" w:rsidR="00D03F58" w:rsidRDefault="00A61380" w:rsidP="00341073">
            <w:pPr>
              <w:pStyle w:val="ListParagraph"/>
              <w:numPr>
                <w:ilvl w:val="0"/>
                <w:numId w:val="8"/>
              </w:numPr>
              <w:rPr>
                <w:sz w:val="22"/>
                <w:szCs w:val="22"/>
              </w:rPr>
            </w:pPr>
            <w:r w:rsidRPr="00605F9B">
              <w:rPr>
                <w:sz w:val="22"/>
                <w:szCs w:val="22"/>
              </w:rPr>
              <w:t>Authorizes boards to form “subcommittees on educational excellence” to approve hires and curriculum changes.</w:t>
            </w:r>
          </w:p>
          <w:p w14:paraId="3155FD0A" w14:textId="77777777" w:rsidR="005979EB" w:rsidRDefault="005979EB" w:rsidP="005979EB">
            <w:pPr>
              <w:rPr>
                <w:sz w:val="22"/>
                <w:szCs w:val="22"/>
              </w:rPr>
            </w:pPr>
          </w:p>
          <w:p w14:paraId="5DFE6696" w14:textId="365356BD" w:rsidR="005979EB" w:rsidRDefault="005979EB" w:rsidP="005979EB">
            <w:pPr>
              <w:rPr>
                <w:b/>
                <w:bCs/>
                <w:sz w:val="22"/>
                <w:szCs w:val="22"/>
              </w:rPr>
            </w:pPr>
            <w:r w:rsidRPr="005979EB">
              <w:rPr>
                <w:b/>
                <w:bCs/>
                <w:sz w:val="22"/>
                <w:szCs w:val="22"/>
              </w:rPr>
              <w:t>Faculty Council or Senate</w:t>
            </w:r>
            <w:r w:rsidR="00872F2D">
              <w:rPr>
                <w:b/>
                <w:bCs/>
                <w:sz w:val="22"/>
                <w:szCs w:val="22"/>
              </w:rPr>
              <w:t xml:space="preserve"> (Section 3)</w:t>
            </w:r>
          </w:p>
          <w:p w14:paraId="4AF5B77B" w14:textId="3CBFDC4B" w:rsidR="00743184" w:rsidRPr="00B04D5C" w:rsidRDefault="00CE027E" w:rsidP="00B04D5C">
            <w:pPr>
              <w:pStyle w:val="ListParagraph"/>
              <w:numPr>
                <w:ilvl w:val="0"/>
                <w:numId w:val="12"/>
              </w:numPr>
              <w:rPr>
                <w:sz w:val="22"/>
                <w:szCs w:val="22"/>
              </w:rPr>
            </w:pPr>
            <w:r>
              <w:rPr>
                <w:sz w:val="22"/>
                <w:szCs w:val="22"/>
              </w:rPr>
              <w:t>P</w:t>
            </w:r>
            <w:r w:rsidR="006801BE" w:rsidRPr="006801BE">
              <w:rPr>
                <w:sz w:val="22"/>
                <w:szCs w:val="22"/>
              </w:rPr>
              <w:t>rohibits councils from issuing any statement or report unrelated to their advisory role.</w:t>
            </w:r>
          </w:p>
        </w:tc>
        <w:tc>
          <w:tcPr>
            <w:tcW w:w="5670" w:type="dxa"/>
          </w:tcPr>
          <w:p w14:paraId="3B2BE969" w14:textId="10CAECE3" w:rsidR="00126C5A" w:rsidRPr="00605F9B" w:rsidRDefault="00126C5A" w:rsidP="00126C5A">
            <w:pPr>
              <w:rPr>
                <w:b/>
                <w:bCs/>
                <w:sz w:val="22"/>
                <w:szCs w:val="22"/>
              </w:rPr>
            </w:pPr>
            <w:r w:rsidRPr="00605F9B">
              <w:rPr>
                <w:b/>
                <w:bCs/>
                <w:sz w:val="22"/>
                <w:szCs w:val="22"/>
              </w:rPr>
              <w:t>General Education Curriculum Review</w:t>
            </w:r>
            <w:r w:rsidR="00696F87">
              <w:rPr>
                <w:b/>
                <w:bCs/>
                <w:sz w:val="22"/>
                <w:szCs w:val="22"/>
              </w:rPr>
              <w:t xml:space="preserve"> (Article 1)</w:t>
            </w:r>
          </w:p>
          <w:p w14:paraId="2CAA88A7" w14:textId="20F5D943" w:rsidR="00605F9B" w:rsidRDefault="00275661" w:rsidP="00B46101">
            <w:pPr>
              <w:pStyle w:val="ListParagraph"/>
              <w:numPr>
                <w:ilvl w:val="0"/>
                <w:numId w:val="5"/>
              </w:numPr>
              <w:rPr>
                <w:sz w:val="22"/>
                <w:szCs w:val="22"/>
              </w:rPr>
            </w:pPr>
            <w:r>
              <w:rPr>
                <w:sz w:val="22"/>
                <w:szCs w:val="22"/>
              </w:rPr>
              <w:t>Removes references to</w:t>
            </w:r>
            <w:r w:rsidR="00DB5A96">
              <w:rPr>
                <w:sz w:val="22"/>
                <w:szCs w:val="22"/>
              </w:rPr>
              <w:t xml:space="preserve"> social or political beliefs</w:t>
            </w:r>
            <w:r w:rsidR="00DF1290">
              <w:rPr>
                <w:sz w:val="22"/>
                <w:szCs w:val="22"/>
              </w:rPr>
              <w:t xml:space="preserve"> in</w:t>
            </w:r>
            <w:r w:rsidR="002E79F0" w:rsidRPr="002E79F0">
              <w:rPr>
                <w:sz w:val="22"/>
                <w:szCs w:val="22"/>
              </w:rPr>
              <w:t xml:space="preserve"> Sec. 51.315(b)(5)</w:t>
            </w:r>
          </w:p>
          <w:p w14:paraId="296F66AA" w14:textId="30FE73BB" w:rsidR="00B46101" w:rsidRPr="00605F9B" w:rsidRDefault="00B46101" w:rsidP="00B46101">
            <w:pPr>
              <w:pStyle w:val="ListParagraph"/>
              <w:numPr>
                <w:ilvl w:val="0"/>
                <w:numId w:val="5"/>
              </w:numPr>
              <w:rPr>
                <w:sz w:val="22"/>
                <w:szCs w:val="22"/>
              </w:rPr>
            </w:pPr>
            <w:r w:rsidRPr="00605F9B">
              <w:rPr>
                <w:sz w:val="22"/>
                <w:szCs w:val="22"/>
              </w:rPr>
              <w:t>Strikes performance rating system</w:t>
            </w:r>
            <w:r w:rsidR="00EF70FE" w:rsidRPr="00605F9B">
              <w:rPr>
                <w:sz w:val="22"/>
                <w:szCs w:val="22"/>
              </w:rPr>
              <w:t xml:space="preserve"> in</w:t>
            </w:r>
            <w:r w:rsidRPr="00605F9B">
              <w:rPr>
                <w:sz w:val="22"/>
                <w:szCs w:val="22"/>
              </w:rPr>
              <w:t xml:space="preserve"> Section 51.316.</w:t>
            </w:r>
          </w:p>
          <w:p w14:paraId="2C86558B" w14:textId="36EC1C16" w:rsidR="006A6E84" w:rsidRDefault="00B46101" w:rsidP="00B46101">
            <w:pPr>
              <w:pStyle w:val="ListParagraph"/>
              <w:numPr>
                <w:ilvl w:val="0"/>
                <w:numId w:val="5"/>
              </w:numPr>
              <w:rPr>
                <w:sz w:val="22"/>
                <w:szCs w:val="22"/>
              </w:rPr>
            </w:pPr>
            <w:r w:rsidRPr="00605F9B">
              <w:rPr>
                <w:sz w:val="22"/>
                <w:szCs w:val="22"/>
              </w:rPr>
              <w:t>No binding rating system or fiscal penalties are included.</w:t>
            </w:r>
          </w:p>
          <w:p w14:paraId="2F8D16FB" w14:textId="60986FE3" w:rsidR="00123B39" w:rsidRDefault="00123B39" w:rsidP="00B46101">
            <w:pPr>
              <w:pStyle w:val="ListParagraph"/>
              <w:numPr>
                <w:ilvl w:val="0"/>
                <w:numId w:val="5"/>
              </w:numPr>
              <w:rPr>
                <w:sz w:val="22"/>
                <w:szCs w:val="22"/>
              </w:rPr>
            </w:pPr>
            <w:r>
              <w:rPr>
                <w:sz w:val="22"/>
                <w:szCs w:val="22"/>
              </w:rPr>
              <w:t>Adds Section 1.</w:t>
            </w:r>
            <w:r w:rsidR="00FC7CD4">
              <w:rPr>
                <w:sz w:val="22"/>
                <w:szCs w:val="22"/>
              </w:rPr>
              <w:t>0</w:t>
            </w:r>
            <w:r>
              <w:rPr>
                <w:sz w:val="22"/>
                <w:szCs w:val="22"/>
              </w:rPr>
              <w:t xml:space="preserve">2 </w:t>
            </w:r>
            <w:r w:rsidR="00AF5929">
              <w:rPr>
                <w:sz w:val="22"/>
                <w:szCs w:val="22"/>
              </w:rPr>
              <w:t xml:space="preserve">clarifying decision-making on degree programs and curricula </w:t>
            </w:r>
            <w:r w:rsidR="00696F87">
              <w:rPr>
                <w:sz w:val="22"/>
                <w:szCs w:val="22"/>
              </w:rPr>
              <w:t>belongs to the institution</w:t>
            </w:r>
          </w:p>
          <w:p w14:paraId="255692A6" w14:textId="026F7F9C" w:rsidR="007527E4" w:rsidRDefault="007527E4" w:rsidP="007527E4">
            <w:pPr>
              <w:pStyle w:val="ListParagraph"/>
              <w:numPr>
                <w:ilvl w:val="0"/>
                <w:numId w:val="5"/>
              </w:numPr>
              <w:rPr>
                <w:sz w:val="22"/>
                <w:szCs w:val="22"/>
              </w:rPr>
            </w:pPr>
            <w:r>
              <w:rPr>
                <w:sz w:val="22"/>
                <w:szCs w:val="22"/>
              </w:rPr>
              <w:t>Adds Section 1.03 which reflects</w:t>
            </w:r>
            <w:r w:rsidRPr="00605F9B">
              <w:rPr>
                <w:sz w:val="22"/>
                <w:szCs w:val="22"/>
              </w:rPr>
              <w:t xml:space="preserve"> minor degree and certificate </w:t>
            </w:r>
            <w:r>
              <w:rPr>
                <w:sz w:val="22"/>
                <w:szCs w:val="22"/>
              </w:rPr>
              <w:t>review process from Section 4 of Engrossed</w:t>
            </w:r>
            <w:r w:rsidRPr="00605F9B">
              <w:rPr>
                <w:sz w:val="22"/>
                <w:szCs w:val="22"/>
              </w:rPr>
              <w:t xml:space="preserve"> (Section 51.989) led by the institution president, exempting programs under 5 years old (6 years in the engrossed version).</w:t>
            </w:r>
          </w:p>
          <w:p w14:paraId="37C13445" w14:textId="45A51036" w:rsidR="00A828B4" w:rsidRDefault="00A828B4" w:rsidP="00B46101">
            <w:pPr>
              <w:pStyle w:val="ListParagraph"/>
              <w:numPr>
                <w:ilvl w:val="0"/>
                <w:numId w:val="5"/>
              </w:numPr>
              <w:rPr>
                <w:sz w:val="22"/>
                <w:szCs w:val="22"/>
              </w:rPr>
            </w:pPr>
            <w:r>
              <w:rPr>
                <w:sz w:val="22"/>
                <w:szCs w:val="22"/>
              </w:rPr>
              <w:t>Adds Section 1.</w:t>
            </w:r>
            <w:r w:rsidR="007527E4">
              <w:rPr>
                <w:sz w:val="22"/>
                <w:szCs w:val="22"/>
              </w:rPr>
              <w:t>04</w:t>
            </w:r>
            <w:r>
              <w:rPr>
                <w:sz w:val="22"/>
                <w:szCs w:val="22"/>
              </w:rPr>
              <w:t xml:space="preserve"> excluding </w:t>
            </w:r>
            <w:r w:rsidR="00F255A0">
              <w:rPr>
                <w:sz w:val="22"/>
                <w:szCs w:val="22"/>
              </w:rPr>
              <w:t>non-organized classes or individual instruction for two years from review</w:t>
            </w:r>
          </w:p>
          <w:p w14:paraId="085C796F" w14:textId="686BC008" w:rsidR="005217B0" w:rsidRDefault="005217B0" w:rsidP="005217B0">
            <w:pPr>
              <w:pStyle w:val="ListParagraph"/>
              <w:numPr>
                <w:ilvl w:val="0"/>
                <w:numId w:val="5"/>
              </w:numPr>
              <w:rPr>
                <w:sz w:val="22"/>
                <w:szCs w:val="22"/>
              </w:rPr>
            </w:pPr>
            <w:r>
              <w:rPr>
                <w:sz w:val="22"/>
                <w:szCs w:val="22"/>
              </w:rPr>
              <w:t>Adds Section 1.</w:t>
            </w:r>
            <w:r w:rsidR="007527E4">
              <w:rPr>
                <w:sz w:val="22"/>
                <w:szCs w:val="22"/>
              </w:rPr>
              <w:t>0</w:t>
            </w:r>
            <w:r>
              <w:rPr>
                <w:sz w:val="22"/>
                <w:szCs w:val="22"/>
              </w:rPr>
              <w:t>5 which reflects</w:t>
            </w:r>
            <w:r w:rsidRPr="00605F9B">
              <w:rPr>
                <w:sz w:val="22"/>
                <w:szCs w:val="22"/>
              </w:rPr>
              <w:t xml:space="preserve"> </w:t>
            </w:r>
            <w:r>
              <w:rPr>
                <w:sz w:val="22"/>
                <w:szCs w:val="22"/>
              </w:rPr>
              <w:t>curriculum advisory</w:t>
            </w:r>
            <w:r w:rsidR="004D2E52">
              <w:rPr>
                <w:sz w:val="22"/>
                <w:szCs w:val="22"/>
              </w:rPr>
              <w:t xml:space="preserve"> committee language</w:t>
            </w:r>
            <w:r w:rsidRPr="00605F9B">
              <w:rPr>
                <w:sz w:val="22"/>
                <w:szCs w:val="22"/>
              </w:rPr>
              <w:t xml:space="preserve"> </w:t>
            </w:r>
            <w:r>
              <w:rPr>
                <w:sz w:val="22"/>
                <w:szCs w:val="22"/>
              </w:rPr>
              <w:t xml:space="preserve">from Section </w:t>
            </w:r>
            <w:r w:rsidR="004D2E52">
              <w:rPr>
                <w:sz w:val="22"/>
                <w:szCs w:val="22"/>
              </w:rPr>
              <w:t>8</w:t>
            </w:r>
            <w:r>
              <w:rPr>
                <w:sz w:val="22"/>
                <w:szCs w:val="22"/>
              </w:rPr>
              <w:t xml:space="preserve"> of Engrossed</w:t>
            </w:r>
            <w:r w:rsidRPr="00605F9B">
              <w:rPr>
                <w:sz w:val="22"/>
                <w:szCs w:val="22"/>
              </w:rPr>
              <w:t xml:space="preserve"> (Section </w:t>
            </w:r>
            <w:r w:rsidR="009A1F47">
              <w:rPr>
                <w:sz w:val="22"/>
                <w:szCs w:val="22"/>
              </w:rPr>
              <w:t>6</w:t>
            </w:r>
            <w:r w:rsidRPr="00605F9B">
              <w:rPr>
                <w:sz w:val="22"/>
                <w:szCs w:val="22"/>
              </w:rPr>
              <w:t>1.</w:t>
            </w:r>
            <w:r w:rsidR="009A1F47">
              <w:rPr>
                <w:sz w:val="22"/>
                <w:szCs w:val="22"/>
              </w:rPr>
              <w:t>0522</w:t>
            </w:r>
            <w:r w:rsidRPr="00605F9B">
              <w:rPr>
                <w:sz w:val="22"/>
                <w:szCs w:val="22"/>
              </w:rPr>
              <w:t>)</w:t>
            </w:r>
            <w:r w:rsidR="009A1F47">
              <w:rPr>
                <w:sz w:val="22"/>
                <w:szCs w:val="22"/>
              </w:rPr>
              <w:t>, as amended</w:t>
            </w:r>
            <w:r w:rsidR="000345F0">
              <w:t xml:space="preserve"> </w:t>
            </w:r>
            <w:r w:rsidR="000345F0" w:rsidRPr="000345F0">
              <w:rPr>
                <w:sz w:val="22"/>
                <w:szCs w:val="22"/>
              </w:rPr>
              <w:t>to make committee review general education curriculum, provide report to THECB, and THECB to legislature of needed statutory changes to implement advisory committee recommendations</w:t>
            </w:r>
          </w:p>
          <w:p w14:paraId="6395436D" w14:textId="50ED968E" w:rsidR="00D47B05" w:rsidRPr="005217B0" w:rsidRDefault="00D47B05" w:rsidP="005217B0">
            <w:pPr>
              <w:pStyle w:val="ListParagraph"/>
              <w:numPr>
                <w:ilvl w:val="0"/>
                <w:numId w:val="5"/>
              </w:numPr>
              <w:rPr>
                <w:sz w:val="22"/>
                <w:szCs w:val="22"/>
              </w:rPr>
            </w:pPr>
            <w:r>
              <w:rPr>
                <w:sz w:val="22"/>
                <w:szCs w:val="22"/>
              </w:rPr>
              <w:t>Adds Section 1.</w:t>
            </w:r>
            <w:r w:rsidR="00D05700">
              <w:rPr>
                <w:sz w:val="22"/>
                <w:szCs w:val="22"/>
              </w:rPr>
              <w:t>0</w:t>
            </w:r>
            <w:r>
              <w:rPr>
                <w:sz w:val="22"/>
                <w:szCs w:val="22"/>
              </w:rPr>
              <w:t xml:space="preserve">6 which reflects </w:t>
            </w:r>
            <w:r w:rsidR="00D71620">
              <w:rPr>
                <w:sz w:val="22"/>
                <w:szCs w:val="22"/>
              </w:rPr>
              <w:t>same language of S</w:t>
            </w:r>
            <w:r>
              <w:rPr>
                <w:sz w:val="22"/>
                <w:szCs w:val="22"/>
              </w:rPr>
              <w:t xml:space="preserve">ection 11 </w:t>
            </w:r>
            <w:r w:rsidR="002E6EA2">
              <w:rPr>
                <w:sz w:val="22"/>
                <w:szCs w:val="22"/>
              </w:rPr>
              <w:t xml:space="preserve">of Engrossed on </w:t>
            </w:r>
            <w:r w:rsidR="00D71620">
              <w:rPr>
                <w:sz w:val="22"/>
                <w:szCs w:val="22"/>
              </w:rPr>
              <w:t>compliance certification</w:t>
            </w:r>
            <w:r w:rsidR="002E6EA2">
              <w:rPr>
                <w:sz w:val="22"/>
                <w:szCs w:val="22"/>
              </w:rPr>
              <w:t xml:space="preserve"> </w:t>
            </w:r>
            <w:r w:rsidR="00D71620">
              <w:rPr>
                <w:sz w:val="22"/>
                <w:szCs w:val="22"/>
              </w:rPr>
              <w:t>to THECB and legislative committees by 1/1/27</w:t>
            </w:r>
          </w:p>
          <w:p w14:paraId="4AFBF482" w14:textId="77777777" w:rsidR="006A6E84" w:rsidRPr="00605F9B" w:rsidRDefault="006A6E84" w:rsidP="006A6E84">
            <w:pPr>
              <w:rPr>
                <w:sz w:val="22"/>
                <w:szCs w:val="22"/>
              </w:rPr>
            </w:pPr>
          </w:p>
          <w:p w14:paraId="4C071B91" w14:textId="635BDBE4" w:rsidR="00FD5632" w:rsidRPr="00605F9B" w:rsidRDefault="00FD5632" w:rsidP="00FD5632">
            <w:pPr>
              <w:rPr>
                <w:b/>
                <w:bCs/>
                <w:sz w:val="22"/>
                <w:szCs w:val="22"/>
              </w:rPr>
            </w:pPr>
            <w:r>
              <w:rPr>
                <w:b/>
                <w:bCs/>
                <w:sz w:val="22"/>
                <w:szCs w:val="22"/>
              </w:rPr>
              <w:t>Institutional Governance (</w:t>
            </w:r>
            <w:r w:rsidR="00E9764D">
              <w:rPr>
                <w:b/>
                <w:bCs/>
                <w:sz w:val="22"/>
                <w:szCs w:val="22"/>
              </w:rPr>
              <w:t>Section 2.</w:t>
            </w:r>
            <w:r w:rsidR="00B266A7">
              <w:rPr>
                <w:b/>
                <w:bCs/>
                <w:sz w:val="22"/>
                <w:szCs w:val="22"/>
              </w:rPr>
              <w:t>0</w:t>
            </w:r>
            <w:r w:rsidR="00E9764D">
              <w:rPr>
                <w:b/>
                <w:bCs/>
                <w:sz w:val="22"/>
                <w:szCs w:val="22"/>
              </w:rPr>
              <w:t xml:space="preserve">1 in </w:t>
            </w:r>
            <w:r>
              <w:rPr>
                <w:b/>
                <w:bCs/>
                <w:sz w:val="22"/>
                <w:szCs w:val="22"/>
              </w:rPr>
              <w:t>Article 2)</w:t>
            </w:r>
          </w:p>
          <w:p w14:paraId="09C2C7B8" w14:textId="4C4202D7" w:rsidR="00DC6F88" w:rsidRPr="00DC6F88" w:rsidRDefault="00B525EF" w:rsidP="00DC6F88">
            <w:pPr>
              <w:pStyle w:val="ListParagraph"/>
              <w:numPr>
                <w:ilvl w:val="0"/>
                <w:numId w:val="9"/>
              </w:numPr>
              <w:rPr>
                <w:sz w:val="22"/>
                <w:szCs w:val="22"/>
              </w:rPr>
            </w:pPr>
            <w:r>
              <w:rPr>
                <w:sz w:val="22"/>
                <w:szCs w:val="22"/>
              </w:rPr>
              <w:t>Removes</w:t>
            </w:r>
            <w:r w:rsidR="00DC6F88" w:rsidRPr="00DC6F88">
              <w:rPr>
                <w:sz w:val="22"/>
                <w:szCs w:val="22"/>
              </w:rPr>
              <w:t xml:space="preserve"> Section 51.35205.</w:t>
            </w:r>
          </w:p>
          <w:p w14:paraId="641B85B5" w14:textId="0817076D" w:rsidR="00F71D0C" w:rsidRPr="00D53EFE" w:rsidRDefault="00DC6F88" w:rsidP="005979EB">
            <w:pPr>
              <w:pStyle w:val="ListParagraph"/>
              <w:numPr>
                <w:ilvl w:val="0"/>
                <w:numId w:val="9"/>
              </w:numPr>
              <w:rPr>
                <w:sz w:val="22"/>
                <w:szCs w:val="22"/>
              </w:rPr>
            </w:pPr>
            <w:r w:rsidRPr="00DC6F88">
              <w:rPr>
                <w:sz w:val="22"/>
                <w:szCs w:val="22"/>
              </w:rPr>
              <w:t>Instead, allows governing boards to overturn hiring decisions for provosts, VPs, and deans (Section 51.352(g)) but not to review individual job postings in specific disciplines.</w:t>
            </w:r>
          </w:p>
          <w:p w14:paraId="0F7C6319" w14:textId="77777777" w:rsidR="00F71D0C" w:rsidRDefault="00F71D0C" w:rsidP="005979EB">
            <w:pPr>
              <w:rPr>
                <w:sz w:val="22"/>
                <w:szCs w:val="22"/>
              </w:rPr>
            </w:pPr>
          </w:p>
          <w:p w14:paraId="56F5114A" w14:textId="77777777" w:rsidR="00D53EFE" w:rsidRDefault="00D53EFE" w:rsidP="005979EB">
            <w:pPr>
              <w:rPr>
                <w:sz w:val="22"/>
                <w:szCs w:val="22"/>
              </w:rPr>
            </w:pPr>
          </w:p>
          <w:p w14:paraId="4B861E7E" w14:textId="6EB4D97D" w:rsidR="008947DA" w:rsidRDefault="008947DA" w:rsidP="005979EB">
            <w:pPr>
              <w:rPr>
                <w:sz w:val="22"/>
                <w:szCs w:val="22"/>
              </w:rPr>
            </w:pPr>
          </w:p>
          <w:p w14:paraId="08D441DA" w14:textId="560FB2C3" w:rsidR="005979EB" w:rsidRDefault="005979EB" w:rsidP="005979EB">
            <w:pPr>
              <w:rPr>
                <w:b/>
                <w:bCs/>
                <w:sz w:val="22"/>
                <w:szCs w:val="22"/>
              </w:rPr>
            </w:pPr>
            <w:r w:rsidRPr="005979EB">
              <w:rPr>
                <w:b/>
                <w:bCs/>
                <w:sz w:val="22"/>
                <w:szCs w:val="22"/>
              </w:rPr>
              <w:t>Faculty Council or Senate</w:t>
            </w:r>
            <w:r w:rsidR="00F71D0C">
              <w:rPr>
                <w:b/>
                <w:bCs/>
                <w:sz w:val="22"/>
                <w:szCs w:val="22"/>
              </w:rPr>
              <w:t xml:space="preserve"> (</w:t>
            </w:r>
            <w:r w:rsidR="00E9764D">
              <w:rPr>
                <w:b/>
                <w:bCs/>
                <w:sz w:val="22"/>
                <w:szCs w:val="22"/>
              </w:rPr>
              <w:t>Section 2.</w:t>
            </w:r>
            <w:r w:rsidR="00B266A7">
              <w:rPr>
                <w:b/>
                <w:bCs/>
                <w:sz w:val="22"/>
                <w:szCs w:val="22"/>
              </w:rPr>
              <w:t>0</w:t>
            </w:r>
            <w:r w:rsidR="00E9764D">
              <w:rPr>
                <w:b/>
                <w:bCs/>
                <w:sz w:val="22"/>
                <w:szCs w:val="22"/>
              </w:rPr>
              <w:t xml:space="preserve">2 </w:t>
            </w:r>
            <w:r w:rsidR="00D53EFE">
              <w:rPr>
                <w:b/>
                <w:bCs/>
                <w:sz w:val="22"/>
                <w:szCs w:val="22"/>
              </w:rPr>
              <w:t>in</w:t>
            </w:r>
            <w:r w:rsidR="00F71D0C">
              <w:rPr>
                <w:b/>
                <w:bCs/>
                <w:sz w:val="22"/>
                <w:szCs w:val="22"/>
              </w:rPr>
              <w:t xml:space="preserve"> Article 2)</w:t>
            </w:r>
          </w:p>
          <w:p w14:paraId="4F8CC518" w14:textId="1C8716D5" w:rsidR="00F71D0C" w:rsidRPr="007519A6" w:rsidRDefault="007519A6" w:rsidP="007519A6">
            <w:pPr>
              <w:pStyle w:val="ListParagraph"/>
              <w:numPr>
                <w:ilvl w:val="0"/>
                <w:numId w:val="13"/>
              </w:numPr>
              <w:rPr>
                <w:sz w:val="22"/>
                <w:szCs w:val="22"/>
              </w:rPr>
            </w:pPr>
            <w:r>
              <w:rPr>
                <w:sz w:val="22"/>
                <w:szCs w:val="22"/>
              </w:rPr>
              <w:t>No prohibition on issuing statements or reports</w:t>
            </w:r>
          </w:p>
        </w:tc>
      </w:tr>
    </w:tbl>
    <w:p w14:paraId="39DED02C" w14:textId="77777777" w:rsidR="009D0A83" w:rsidRDefault="009D0A83">
      <w:r>
        <w:br w:type="page"/>
      </w:r>
    </w:p>
    <w:tbl>
      <w:tblPr>
        <w:tblStyle w:val="TableGrid"/>
        <w:tblW w:w="11430" w:type="dxa"/>
        <w:tblInd w:w="-995" w:type="dxa"/>
        <w:tblLook w:val="04A0" w:firstRow="1" w:lastRow="0" w:firstColumn="1" w:lastColumn="0" w:noHBand="0" w:noVBand="1"/>
      </w:tblPr>
      <w:tblGrid>
        <w:gridCol w:w="5760"/>
        <w:gridCol w:w="5670"/>
      </w:tblGrid>
      <w:tr w:rsidR="009D0A83" w14:paraId="745B071E" w14:textId="77777777" w:rsidTr="009002DB">
        <w:trPr>
          <w:trHeight w:val="665"/>
        </w:trPr>
        <w:tc>
          <w:tcPr>
            <w:tcW w:w="5760" w:type="dxa"/>
          </w:tcPr>
          <w:p w14:paraId="0B1A3C7C" w14:textId="77777777" w:rsidR="009D0A83" w:rsidRPr="00341073" w:rsidRDefault="009D0A83" w:rsidP="00AB30FA">
            <w:pPr>
              <w:rPr>
                <w:b/>
                <w:bCs/>
                <w:sz w:val="28"/>
                <w:szCs w:val="28"/>
              </w:rPr>
            </w:pPr>
            <w:r w:rsidRPr="00341073">
              <w:rPr>
                <w:b/>
                <w:bCs/>
                <w:sz w:val="28"/>
                <w:szCs w:val="28"/>
              </w:rPr>
              <w:lastRenderedPageBreak/>
              <w:t>Engrossed</w:t>
            </w:r>
          </w:p>
        </w:tc>
        <w:tc>
          <w:tcPr>
            <w:tcW w:w="5670" w:type="dxa"/>
          </w:tcPr>
          <w:p w14:paraId="088F1666" w14:textId="77777777" w:rsidR="009D0A83" w:rsidRPr="00341073" w:rsidRDefault="009D0A83" w:rsidP="00AB30FA">
            <w:pPr>
              <w:rPr>
                <w:b/>
                <w:bCs/>
                <w:sz w:val="28"/>
                <w:szCs w:val="28"/>
              </w:rPr>
            </w:pPr>
            <w:r w:rsidRPr="00341073">
              <w:rPr>
                <w:b/>
                <w:bCs/>
                <w:sz w:val="28"/>
                <w:szCs w:val="28"/>
              </w:rPr>
              <w:t>House Committee Substitute</w:t>
            </w:r>
          </w:p>
        </w:tc>
      </w:tr>
      <w:tr w:rsidR="009D0A83" w14:paraId="0F31AEC8" w14:textId="77777777" w:rsidTr="009002DB">
        <w:trPr>
          <w:trHeight w:val="819"/>
        </w:trPr>
        <w:tc>
          <w:tcPr>
            <w:tcW w:w="5760" w:type="dxa"/>
          </w:tcPr>
          <w:p w14:paraId="0DAEE668" w14:textId="5065506B" w:rsidR="00B04D5C" w:rsidRDefault="00B04D5C" w:rsidP="00B04D5C">
            <w:pPr>
              <w:rPr>
                <w:b/>
                <w:bCs/>
                <w:sz w:val="22"/>
                <w:szCs w:val="22"/>
              </w:rPr>
            </w:pPr>
            <w:r w:rsidRPr="005979EB">
              <w:rPr>
                <w:b/>
                <w:bCs/>
                <w:sz w:val="22"/>
                <w:szCs w:val="22"/>
              </w:rPr>
              <w:t>Faculty Council or Senate</w:t>
            </w:r>
            <w:r>
              <w:rPr>
                <w:b/>
                <w:bCs/>
                <w:sz w:val="22"/>
                <w:szCs w:val="22"/>
              </w:rPr>
              <w:t xml:space="preserve"> (continued)</w:t>
            </w:r>
          </w:p>
          <w:p w14:paraId="7903465A" w14:textId="2FBE86DD" w:rsidR="00B04D5C" w:rsidRDefault="00B04D5C" w:rsidP="004E0B8A">
            <w:pPr>
              <w:pStyle w:val="ListParagraph"/>
              <w:numPr>
                <w:ilvl w:val="0"/>
                <w:numId w:val="6"/>
              </w:numPr>
              <w:rPr>
                <w:sz w:val="22"/>
                <w:szCs w:val="22"/>
              </w:rPr>
            </w:pPr>
            <w:r>
              <w:rPr>
                <w:sz w:val="22"/>
                <w:szCs w:val="22"/>
              </w:rPr>
              <w:t>President</w:t>
            </w:r>
            <w:r w:rsidR="00DD7BBA">
              <w:rPr>
                <w:sz w:val="22"/>
                <w:szCs w:val="22"/>
              </w:rPr>
              <w:t xml:space="preserve">, with governing board approval, appoints </w:t>
            </w:r>
            <w:r w:rsidR="00CC4BC7">
              <w:rPr>
                <w:sz w:val="22"/>
                <w:szCs w:val="22"/>
              </w:rPr>
              <w:t xml:space="preserve">the </w:t>
            </w:r>
            <w:r w:rsidR="00DD7BBA">
              <w:rPr>
                <w:sz w:val="22"/>
                <w:szCs w:val="22"/>
              </w:rPr>
              <w:t>officers</w:t>
            </w:r>
          </w:p>
          <w:p w14:paraId="38DEFC20" w14:textId="291A4BC9" w:rsidR="00F04BDF" w:rsidRPr="00B04D5C" w:rsidRDefault="00F04BDF" w:rsidP="004E0B8A">
            <w:pPr>
              <w:pStyle w:val="ListParagraph"/>
              <w:numPr>
                <w:ilvl w:val="0"/>
                <w:numId w:val="6"/>
              </w:numPr>
              <w:rPr>
                <w:sz w:val="22"/>
                <w:szCs w:val="22"/>
              </w:rPr>
            </w:pPr>
            <w:r>
              <w:rPr>
                <w:sz w:val="22"/>
                <w:szCs w:val="22"/>
              </w:rPr>
              <w:t xml:space="preserve">Agendas include </w:t>
            </w:r>
            <w:r w:rsidR="007853EA">
              <w:rPr>
                <w:sz w:val="22"/>
                <w:szCs w:val="22"/>
              </w:rPr>
              <w:t>“items which final action is contemplated”</w:t>
            </w:r>
          </w:p>
          <w:p w14:paraId="09028A9B" w14:textId="77777777" w:rsidR="00B04D5C" w:rsidRDefault="00B04D5C" w:rsidP="0076411D">
            <w:pPr>
              <w:rPr>
                <w:b/>
                <w:bCs/>
                <w:sz w:val="22"/>
                <w:szCs w:val="22"/>
              </w:rPr>
            </w:pPr>
          </w:p>
          <w:p w14:paraId="1B5AE544" w14:textId="7EC683BC" w:rsidR="00250F24" w:rsidRDefault="00250F24" w:rsidP="0076411D">
            <w:pPr>
              <w:rPr>
                <w:b/>
                <w:bCs/>
                <w:sz w:val="22"/>
                <w:szCs w:val="22"/>
              </w:rPr>
            </w:pPr>
            <w:r>
              <w:rPr>
                <w:b/>
                <w:bCs/>
                <w:sz w:val="22"/>
                <w:szCs w:val="22"/>
              </w:rPr>
              <w:t>Shared Governance</w:t>
            </w:r>
            <w:r w:rsidR="00A40359">
              <w:rPr>
                <w:b/>
                <w:bCs/>
                <w:sz w:val="22"/>
                <w:szCs w:val="22"/>
              </w:rPr>
              <w:t xml:space="preserve"> (Section 3)</w:t>
            </w:r>
          </w:p>
          <w:p w14:paraId="644A7EDF" w14:textId="4D872DD0" w:rsidR="00EF7D24" w:rsidRDefault="00EF7D24" w:rsidP="004E0B8A">
            <w:pPr>
              <w:pStyle w:val="ListParagraph"/>
              <w:numPr>
                <w:ilvl w:val="0"/>
                <w:numId w:val="6"/>
              </w:numPr>
              <w:rPr>
                <w:sz w:val="22"/>
                <w:szCs w:val="22"/>
              </w:rPr>
            </w:pPr>
            <w:r>
              <w:rPr>
                <w:sz w:val="22"/>
                <w:szCs w:val="22"/>
              </w:rPr>
              <w:t xml:space="preserve">President consults with chancellor on </w:t>
            </w:r>
            <w:r w:rsidR="00354C7A">
              <w:rPr>
                <w:sz w:val="22"/>
                <w:szCs w:val="22"/>
              </w:rPr>
              <w:t xml:space="preserve">annual </w:t>
            </w:r>
            <w:r>
              <w:rPr>
                <w:sz w:val="22"/>
                <w:szCs w:val="22"/>
              </w:rPr>
              <w:t xml:space="preserve">evaluations of VPs, </w:t>
            </w:r>
            <w:r w:rsidR="009002DB">
              <w:rPr>
                <w:sz w:val="22"/>
                <w:szCs w:val="22"/>
              </w:rPr>
              <w:t>p</w:t>
            </w:r>
            <w:r>
              <w:rPr>
                <w:sz w:val="22"/>
                <w:szCs w:val="22"/>
              </w:rPr>
              <w:t xml:space="preserve">rovosts, </w:t>
            </w:r>
            <w:r w:rsidR="009002DB">
              <w:rPr>
                <w:sz w:val="22"/>
                <w:szCs w:val="22"/>
              </w:rPr>
              <w:t>d</w:t>
            </w:r>
            <w:r>
              <w:rPr>
                <w:sz w:val="22"/>
                <w:szCs w:val="22"/>
              </w:rPr>
              <w:t>ean</w:t>
            </w:r>
            <w:r w:rsidR="009002DB">
              <w:rPr>
                <w:sz w:val="22"/>
                <w:szCs w:val="22"/>
              </w:rPr>
              <w:t>s, or other positions with curriculum oversight</w:t>
            </w:r>
          </w:p>
          <w:p w14:paraId="1FF520FC" w14:textId="27C518C1" w:rsidR="009C3786" w:rsidRPr="00EF7D24" w:rsidRDefault="009C3786" w:rsidP="004E0B8A">
            <w:pPr>
              <w:pStyle w:val="ListParagraph"/>
              <w:numPr>
                <w:ilvl w:val="0"/>
                <w:numId w:val="6"/>
              </w:numPr>
              <w:rPr>
                <w:sz w:val="22"/>
                <w:szCs w:val="22"/>
              </w:rPr>
            </w:pPr>
            <w:r>
              <w:rPr>
                <w:sz w:val="22"/>
                <w:szCs w:val="22"/>
              </w:rPr>
              <w:t>Specifies the president may not delegate their authority under this section</w:t>
            </w:r>
          </w:p>
          <w:p w14:paraId="4A7462D2" w14:textId="77777777" w:rsidR="00250F24" w:rsidRDefault="00250F24" w:rsidP="0076411D">
            <w:pPr>
              <w:rPr>
                <w:b/>
                <w:bCs/>
                <w:sz w:val="22"/>
                <w:szCs w:val="22"/>
              </w:rPr>
            </w:pPr>
          </w:p>
          <w:p w14:paraId="0D662267" w14:textId="2A4D3606" w:rsidR="00E9764D" w:rsidRPr="00605F9B" w:rsidRDefault="00E9764D" w:rsidP="00E9764D">
            <w:pPr>
              <w:rPr>
                <w:b/>
                <w:bCs/>
                <w:sz w:val="22"/>
                <w:szCs w:val="22"/>
              </w:rPr>
            </w:pPr>
            <w:r>
              <w:rPr>
                <w:b/>
                <w:bCs/>
                <w:sz w:val="22"/>
                <w:szCs w:val="22"/>
              </w:rPr>
              <w:t>Governance, Hiring, and Discipline Decision-Making Authority</w:t>
            </w:r>
            <w:r w:rsidR="00585E86">
              <w:rPr>
                <w:b/>
                <w:bCs/>
                <w:sz w:val="22"/>
                <w:szCs w:val="22"/>
              </w:rPr>
              <w:t xml:space="preserve"> (Section 4)</w:t>
            </w:r>
          </w:p>
          <w:p w14:paraId="4CE87891" w14:textId="4CBC6165" w:rsidR="00E9764D" w:rsidRPr="006253E9" w:rsidRDefault="006253E9" w:rsidP="004E0B8A">
            <w:pPr>
              <w:pStyle w:val="ListParagraph"/>
              <w:numPr>
                <w:ilvl w:val="0"/>
                <w:numId w:val="6"/>
              </w:numPr>
              <w:rPr>
                <w:b/>
                <w:bCs/>
                <w:sz w:val="22"/>
                <w:szCs w:val="22"/>
              </w:rPr>
            </w:pPr>
            <w:r>
              <w:rPr>
                <w:sz w:val="22"/>
                <w:szCs w:val="22"/>
              </w:rPr>
              <w:t>States a faculty member may not have final authority on any hiring decision</w:t>
            </w:r>
          </w:p>
          <w:p w14:paraId="56C3BDE6" w14:textId="77777777" w:rsidR="009D0A83" w:rsidRDefault="009D0A83" w:rsidP="009002DB">
            <w:pPr>
              <w:rPr>
                <w:b/>
                <w:bCs/>
              </w:rPr>
            </w:pPr>
          </w:p>
          <w:p w14:paraId="5C2B60EE" w14:textId="77777777" w:rsidR="002157F0" w:rsidRPr="00252E4D" w:rsidRDefault="002157F0" w:rsidP="009002DB">
            <w:pPr>
              <w:rPr>
                <w:b/>
                <w:bCs/>
                <w:sz w:val="22"/>
                <w:szCs w:val="22"/>
              </w:rPr>
            </w:pPr>
          </w:p>
          <w:p w14:paraId="6C7B6914" w14:textId="77777777" w:rsidR="003D12B5" w:rsidRDefault="003D12B5" w:rsidP="009002DB">
            <w:pPr>
              <w:rPr>
                <w:b/>
                <w:bCs/>
                <w:sz w:val="22"/>
                <w:szCs w:val="22"/>
              </w:rPr>
            </w:pPr>
          </w:p>
          <w:p w14:paraId="1283C01E" w14:textId="46EC2605" w:rsidR="002157F0" w:rsidRPr="00252E4D" w:rsidRDefault="002157F0" w:rsidP="009002DB">
            <w:pPr>
              <w:rPr>
                <w:b/>
                <w:bCs/>
                <w:sz w:val="22"/>
                <w:szCs w:val="22"/>
              </w:rPr>
            </w:pPr>
            <w:r w:rsidRPr="00252E4D">
              <w:rPr>
                <w:b/>
                <w:bCs/>
                <w:sz w:val="22"/>
                <w:szCs w:val="22"/>
              </w:rPr>
              <w:t>Implementation for Faculty Senate provision</w:t>
            </w:r>
            <w:r w:rsidR="002C05D8">
              <w:rPr>
                <w:b/>
                <w:bCs/>
                <w:sz w:val="22"/>
                <w:szCs w:val="22"/>
              </w:rPr>
              <w:t xml:space="preserve"> (Section 12)</w:t>
            </w:r>
          </w:p>
          <w:p w14:paraId="164E9FC5" w14:textId="529B251E" w:rsidR="00252E4D" w:rsidRPr="002C05D8" w:rsidRDefault="00CC36C7" w:rsidP="002C05D8">
            <w:pPr>
              <w:pStyle w:val="ListParagraph"/>
              <w:numPr>
                <w:ilvl w:val="0"/>
                <w:numId w:val="6"/>
              </w:numPr>
              <w:rPr>
                <w:sz w:val="22"/>
                <w:szCs w:val="22"/>
              </w:rPr>
            </w:pPr>
            <w:r>
              <w:rPr>
                <w:sz w:val="22"/>
                <w:szCs w:val="22"/>
              </w:rPr>
              <w:t xml:space="preserve">Faculty senates established before the effective date are abolished, unless they meet </w:t>
            </w:r>
            <w:r w:rsidR="00841E87">
              <w:rPr>
                <w:sz w:val="22"/>
                <w:szCs w:val="22"/>
              </w:rPr>
              <w:t>standards from Sec. 51.3522 or continuation is ratified by governing board</w:t>
            </w:r>
            <w:r w:rsidR="00503A38">
              <w:rPr>
                <w:sz w:val="22"/>
                <w:szCs w:val="22"/>
              </w:rPr>
              <w:t xml:space="preserve"> </w:t>
            </w:r>
          </w:p>
          <w:p w14:paraId="542DCDE2" w14:textId="77777777" w:rsidR="00252E4D" w:rsidRDefault="00252E4D" w:rsidP="00252E4D">
            <w:pPr>
              <w:rPr>
                <w:b/>
                <w:bCs/>
                <w:sz w:val="22"/>
                <w:szCs w:val="22"/>
              </w:rPr>
            </w:pPr>
          </w:p>
          <w:p w14:paraId="1C63EA7D" w14:textId="77777777" w:rsidR="000F0074" w:rsidRDefault="000F0074" w:rsidP="00252E4D">
            <w:pPr>
              <w:rPr>
                <w:b/>
                <w:bCs/>
                <w:sz w:val="22"/>
                <w:szCs w:val="22"/>
              </w:rPr>
            </w:pPr>
          </w:p>
          <w:p w14:paraId="0D89CF92" w14:textId="62E23DA6" w:rsidR="00252E4D" w:rsidRPr="00252E4D" w:rsidRDefault="00CF0E0E" w:rsidP="00252E4D">
            <w:pPr>
              <w:rPr>
                <w:b/>
                <w:bCs/>
                <w:sz w:val="22"/>
                <w:szCs w:val="22"/>
              </w:rPr>
            </w:pPr>
            <w:r>
              <w:rPr>
                <w:b/>
                <w:bCs/>
                <w:sz w:val="22"/>
                <w:szCs w:val="22"/>
              </w:rPr>
              <w:t xml:space="preserve">Office of </w:t>
            </w:r>
            <w:r w:rsidR="00252E4D" w:rsidRPr="00252E4D">
              <w:rPr>
                <w:b/>
                <w:bCs/>
                <w:sz w:val="22"/>
                <w:szCs w:val="22"/>
              </w:rPr>
              <w:t xml:space="preserve">Ombudsman </w:t>
            </w:r>
            <w:r w:rsidR="00944647">
              <w:rPr>
                <w:b/>
                <w:bCs/>
                <w:sz w:val="22"/>
                <w:szCs w:val="22"/>
              </w:rPr>
              <w:t>(Section 5)</w:t>
            </w:r>
          </w:p>
          <w:p w14:paraId="7AECC989" w14:textId="428671EE" w:rsidR="00252E4D" w:rsidRPr="00252E4D" w:rsidRDefault="00252E4D" w:rsidP="004E0B8A">
            <w:pPr>
              <w:pStyle w:val="ListParagraph"/>
              <w:numPr>
                <w:ilvl w:val="0"/>
                <w:numId w:val="6"/>
              </w:numPr>
              <w:rPr>
                <w:sz w:val="22"/>
                <w:szCs w:val="22"/>
              </w:rPr>
            </w:pPr>
            <w:r w:rsidRPr="00252E4D">
              <w:rPr>
                <w:sz w:val="22"/>
                <w:szCs w:val="22"/>
              </w:rPr>
              <w:t>Ombudsman is appointed by the governor, serves at the governor’s pleasure</w:t>
            </w:r>
            <w:r w:rsidR="00ED2819">
              <w:rPr>
                <w:sz w:val="22"/>
                <w:szCs w:val="22"/>
              </w:rPr>
              <w:t xml:space="preserve"> and acts independently</w:t>
            </w:r>
          </w:p>
          <w:p w14:paraId="2D2A83CE" w14:textId="0FC14734" w:rsidR="006537A7" w:rsidRDefault="006537A7" w:rsidP="004E0B8A">
            <w:pPr>
              <w:pStyle w:val="ListParagraph"/>
              <w:numPr>
                <w:ilvl w:val="0"/>
                <w:numId w:val="6"/>
              </w:numPr>
              <w:rPr>
                <w:sz w:val="22"/>
                <w:szCs w:val="22"/>
              </w:rPr>
            </w:pPr>
            <w:r>
              <w:rPr>
                <w:sz w:val="22"/>
                <w:szCs w:val="22"/>
              </w:rPr>
              <w:t xml:space="preserve">Can </w:t>
            </w:r>
            <w:r w:rsidRPr="00252E4D">
              <w:rPr>
                <w:sz w:val="22"/>
                <w:szCs w:val="22"/>
              </w:rPr>
              <w:t>refer noncompliance to the attorney general for penalties.</w:t>
            </w:r>
          </w:p>
          <w:p w14:paraId="6B931C5D" w14:textId="77777777" w:rsidR="00252E4D" w:rsidRDefault="00252E4D" w:rsidP="002A084D">
            <w:pPr>
              <w:pStyle w:val="ListParagraph"/>
              <w:numPr>
                <w:ilvl w:val="0"/>
                <w:numId w:val="6"/>
              </w:numPr>
              <w:rPr>
                <w:sz w:val="22"/>
                <w:szCs w:val="22"/>
              </w:rPr>
            </w:pPr>
            <w:r w:rsidRPr="00252E4D">
              <w:rPr>
                <w:sz w:val="22"/>
                <w:szCs w:val="22"/>
              </w:rPr>
              <w:t>Ombudsman can publicize violations</w:t>
            </w:r>
            <w:r w:rsidR="006537A7">
              <w:rPr>
                <w:sz w:val="22"/>
                <w:szCs w:val="22"/>
              </w:rPr>
              <w:t xml:space="preserve"> and</w:t>
            </w:r>
            <w:r w:rsidRPr="00252E4D">
              <w:rPr>
                <w:sz w:val="22"/>
                <w:szCs w:val="22"/>
              </w:rPr>
              <w:t xml:space="preserve"> issue civil investigative demands</w:t>
            </w:r>
          </w:p>
          <w:p w14:paraId="05B41A6B" w14:textId="77777777" w:rsidR="00D04B30" w:rsidRDefault="00D04B30" w:rsidP="00D04B30">
            <w:pPr>
              <w:pStyle w:val="ListParagraph"/>
              <w:numPr>
                <w:ilvl w:val="0"/>
                <w:numId w:val="6"/>
              </w:numPr>
              <w:rPr>
                <w:sz w:val="22"/>
                <w:szCs w:val="22"/>
              </w:rPr>
            </w:pPr>
            <w:r>
              <w:rPr>
                <w:sz w:val="22"/>
                <w:szCs w:val="22"/>
              </w:rPr>
              <w:t>Any individual with reason to believe law was violated can report; no notarization required</w:t>
            </w:r>
          </w:p>
          <w:p w14:paraId="29907967" w14:textId="2A82D29F" w:rsidR="00D04B30" w:rsidRPr="002A084D" w:rsidRDefault="00D04B30" w:rsidP="00D04B30">
            <w:pPr>
              <w:pStyle w:val="ListParagraph"/>
              <w:rPr>
                <w:sz w:val="22"/>
                <w:szCs w:val="22"/>
              </w:rPr>
            </w:pPr>
          </w:p>
        </w:tc>
        <w:tc>
          <w:tcPr>
            <w:tcW w:w="5670" w:type="dxa"/>
          </w:tcPr>
          <w:p w14:paraId="3BF0D86C" w14:textId="7BCFA45C" w:rsidR="00B04D5C" w:rsidRDefault="00B04D5C" w:rsidP="00B04D5C">
            <w:pPr>
              <w:rPr>
                <w:b/>
                <w:bCs/>
                <w:sz w:val="22"/>
                <w:szCs w:val="22"/>
              </w:rPr>
            </w:pPr>
            <w:r w:rsidRPr="005979EB">
              <w:rPr>
                <w:b/>
                <w:bCs/>
                <w:sz w:val="22"/>
                <w:szCs w:val="22"/>
              </w:rPr>
              <w:t>Faculty Council or Senate</w:t>
            </w:r>
            <w:r>
              <w:rPr>
                <w:b/>
                <w:bCs/>
                <w:sz w:val="22"/>
                <w:szCs w:val="22"/>
              </w:rPr>
              <w:t xml:space="preserve"> (continued)</w:t>
            </w:r>
          </w:p>
          <w:p w14:paraId="202EBC0C" w14:textId="72F24F9D" w:rsidR="00B04D5C" w:rsidRDefault="00CC4BC7" w:rsidP="00CC4BC7">
            <w:pPr>
              <w:pStyle w:val="ListParagraph"/>
              <w:numPr>
                <w:ilvl w:val="0"/>
                <w:numId w:val="4"/>
              </w:numPr>
              <w:rPr>
                <w:sz w:val="22"/>
                <w:szCs w:val="22"/>
              </w:rPr>
            </w:pPr>
            <w:r>
              <w:rPr>
                <w:sz w:val="22"/>
                <w:szCs w:val="22"/>
              </w:rPr>
              <w:t>Governing board approval of presiding officers is removed</w:t>
            </w:r>
          </w:p>
          <w:p w14:paraId="7A0EB919" w14:textId="7FC2140B" w:rsidR="007853EA" w:rsidRPr="00CC4BC7" w:rsidRDefault="007853EA" w:rsidP="00CC4BC7">
            <w:pPr>
              <w:pStyle w:val="ListParagraph"/>
              <w:numPr>
                <w:ilvl w:val="0"/>
                <w:numId w:val="4"/>
              </w:numPr>
              <w:rPr>
                <w:sz w:val="22"/>
                <w:szCs w:val="22"/>
              </w:rPr>
            </w:pPr>
            <w:r>
              <w:rPr>
                <w:sz w:val="22"/>
                <w:szCs w:val="22"/>
              </w:rPr>
              <w:t>Broadens language on agendas to include “sufficient detail” on items to be discussed or voted on</w:t>
            </w:r>
          </w:p>
          <w:p w14:paraId="6FFAF9BB" w14:textId="77777777" w:rsidR="00B04D5C" w:rsidRDefault="00B04D5C" w:rsidP="0076411D">
            <w:pPr>
              <w:rPr>
                <w:b/>
                <w:bCs/>
                <w:sz w:val="22"/>
                <w:szCs w:val="22"/>
              </w:rPr>
            </w:pPr>
          </w:p>
          <w:p w14:paraId="7652459D" w14:textId="1F58B7DF" w:rsidR="00250F24" w:rsidRDefault="00250F24" w:rsidP="0076411D">
            <w:pPr>
              <w:rPr>
                <w:b/>
                <w:bCs/>
                <w:sz w:val="22"/>
                <w:szCs w:val="22"/>
              </w:rPr>
            </w:pPr>
            <w:r>
              <w:rPr>
                <w:b/>
                <w:bCs/>
                <w:sz w:val="22"/>
                <w:szCs w:val="22"/>
              </w:rPr>
              <w:t>Shared Governance (</w:t>
            </w:r>
            <w:r w:rsidR="00E9764D">
              <w:rPr>
                <w:b/>
                <w:bCs/>
                <w:sz w:val="22"/>
                <w:szCs w:val="22"/>
              </w:rPr>
              <w:t>Section 2.</w:t>
            </w:r>
            <w:r w:rsidR="000E41CD">
              <w:rPr>
                <w:b/>
                <w:bCs/>
                <w:sz w:val="22"/>
                <w:szCs w:val="22"/>
              </w:rPr>
              <w:t>0</w:t>
            </w:r>
            <w:r w:rsidR="0059396F">
              <w:rPr>
                <w:b/>
                <w:bCs/>
                <w:sz w:val="22"/>
                <w:szCs w:val="22"/>
              </w:rPr>
              <w:t>2</w:t>
            </w:r>
            <w:r w:rsidR="00E9764D">
              <w:rPr>
                <w:b/>
                <w:bCs/>
                <w:sz w:val="22"/>
                <w:szCs w:val="22"/>
              </w:rPr>
              <w:t xml:space="preserve"> </w:t>
            </w:r>
            <w:r>
              <w:rPr>
                <w:b/>
                <w:bCs/>
                <w:sz w:val="22"/>
                <w:szCs w:val="22"/>
              </w:rPr>
              <w:t>in Article 2)</w:t>
            </w:r>
          </w:p>
          <w:p w14:paraId="4B86A5AA" w14:textId="37FC7CD4" w:rsidR="00250F24" w:rsidRPr="00DA6D88" w:rsidRDefault="00354C7A" w:rsidP="00DC7D14">
            <w:pPr>
              <w:pStyle w:val="ListParagraph"/>
              <w:numPr>
                <w:ilvl w:val="0"/>
                <w:numId w:val="15"/>
              </w:numPr>
              <w:rPr>
                <w:b/>
                <w:bCs/>
                <w:sz w:val="22"/>
                <w:szCs w:val="22"/>
              </w:rPr>
            </w:pPr>
            <w:r>
              <w:rPr>
                <w:sz w:val="22"/>
                <w:szCs w:val="22"/>
              </w:rPr>
              <w:t>Removes language on the president consulting with the chancellor on the evaluations</w:t>
            </w:r>
          </w:p>
          <w:p w14:paraId="07048136" w14:textId="1AD71FA8" w:rsidR="00DA6D88" w:rsidRPr="00DC7D14" w:rsidRDefault="00DA6D88" w:rsidP="00DC7D14">
            <w:pPr>
              <w:pStyle w:val="ListParagraph"/>
              <w:numPr>
                <w:ilvl w:val="0"/>
                <w:numId w:val="15"/>
              </w:numPr>
              <w:rPr>
                <w:b/>
                <w:bCs/>
                <w:sz w:val="22"/>
                <w:szCs w:val="22"/>
              </w:rPr>
            </w:pPr>
            <w:r>
              <w:rPr>
                <w:sz w:val="22"/>
                <w:szCs w:val="22"/>
              </w:rPr>
              <w:t xml:space="preserve">Removes language that </w:t>
            </w:r>
            <w:r w:rsidR="009C3786">
              <w:rPr>
                <w:sz w:val="22"/>
                <w:szCs w:val="22"/>
              </w:rPr>
              <w:t>the president may not delegate their responsibilities under this section</w:t>
            </w:r>
          </w:p>
          <w:p w14:paraId="0461DB2A" w14:textId="77777777" w:rsidR="009002DB" w:rsidRDefault="009002DB" w:rsidP="0076411D">
            <w:pPr>
              <w:rPr>
                <w:b/>
                <w:bCs/>
                <w:sz w:val="22"/>
                <w:szCs w:val="22"/>
              </w:rPr>
            </w:pPr>
          </w:p>
          <w:p w14:paraId="5977BDC0" w14:textId="77777777" w:rsidR="009002DB" w:rsidRDefault="009002DB" w:rsidP="0076411D">
            <w:pPr>
              <w:rPr>
                <w:b/>
                <w:bCs/>
                <w:sz w:val="22"/>
                <w:szCs w:val="22"/>
              </w:rPr>
            </w:pPr>
          </w:p>
          <w:p w14:paraId="6FF662E9" w14:textId="2992B7E9" w:rsidR="00E9764D" w:rsidRDefault="00E9764D" w:rsidP="00E9764D">
            <w:pPr>
              <w:rPr>
                <w:b/>
                <w:bCs/>
                <w:sz w:val="22"/>
                <w:szCs w:val="22"/>
              </w:rPr>
            </w:pPr>
            <w:r>
              <w:rPr>
                <w:b/>
                <w:bCs/>
                <w:sz w:val="22"/>
                <w:szCs w:val="22"/>
              </w:rPr>
              <w:t>Governance, Hiring, and Discipline Decision-Making Authority (</w:t>
            </w:r>
            <w:r w:rsidR="00236952">
              <w:rPr>
                <w:b/>
                <w:bCs/>
                <w:sz w:val="22"/>
                <w:szCs w:val="22"/>
              </w:rPr>
              <w:t>Section 2.</w:t>
            </w:r>
            <w:r w:rsidR="000E41CD">
              <w:rPr>
                <w:b/>
                <w:bCs/>
                <w:sz w:val="22"/>
                <w:szCs w:val="22"/>
              </w:rPr>
              <w:t>0</w:t>
            </w:r>
            <w:r w:rsidR="00236952">
              <w:rPr>
                <w:b/>
                <w:bCs/>
                <w:sz w:val="22"/>
                <w:szCs w:val="22"/>
              </w:rPr>
              <w:t xml:space="preserve">3 </w:t>
            </w:r>
            <w:r>
              <w:rPr>
                <w:b/>
                <w:bCs/>
                <w:sz w:val="22"/>
                <w:szCs w:val="22"/>
              </w:rPr>
              <w:t>in Article 2)</w:t>
            </w:r>
          </w:p>
          <w:p w14:paraId="52164855" w14:textId="34DE1584" w:rsidR="00D91150" w:rsidRPr="002157F0" w:rsidRDefault="00D91150" w:rsidP="00D91150">
            <w:pPr>
              <w:pStyle w:val="ListParagraph"/>
              <w:numPr>
                <w:ilvl w:val="0"/>
                <w:numId w:val="16"/>
              </w:numPr>
              <w:rPr>
                <w:b/>
                <w:bCs/>
                <w:sz w:val="22"/>
                <w:szCs w:val="22"/>
              </w:rPr>
            </w:pPr>
            <w:r>
              <w:rPr>
                <w:sz w:val="22"/>
                <w:szCs w:val="22"/>
              </w:rPr>
              <w:t xml:space="preserve">Clarifies </w:t>
            </w:r>
            <w:r w:rsidR="00137014">
              <w:rPr>
                <w:sz w:val="22"/>
                <w:szCs w:val="22"/>
              </w:rPr>
              <w:t xml:space="preserve">a faculty member </w:t>
            </w:r>
            <w:r w:rsidR="00137014">
              <w:rPr>
                <w:sz w:val="22"/>
                <w:szCs w:val="22"/>
                <w:u w:val="single"/>
              </w:rPr>
              <w:t>not in an administrative leadership position</w:t>
            </w:r>
            <w:r w:rsidR="00137014">
              <w:rPr>
                <w:sz w:val="22"/>
                <w:szCs w:val="22"/>
              </w:rPr>
              <w:t xml:space="preserve"> may not have final </w:t>
            </w:r>
            <w:r w:rsidR="006253E9">
              <w:rPr>
                <w:sz w:val="22"/>
                <w:szCs w:val="22"/>
              </w:rPr>
              <w:t xml:space="preserve">authority in hiring in </w:t>
            </w:r>
            <w:r w:rsidR="006253E9" w:rsidRPr="006253E9">
              <w:rPr>
                <w:sz w:val="22"/>
                <w:szCs w:val="22"/>
                <w:u w:val="single"/>
              </w:rPr>
              <w:t xml:space="preserve">any faculty or administrative </w:t>
            </w:r>
            <w:r w:rsidR="003D12B5">
              <w:rPr>
                <w:sz w:val="22"/>
                <w:szCs w:val="22"/>
                <w:u w:val="single"/>
              </w:rPr>
              <w:t xml:space="preserve">leadership </w:t>
            </w:r>
            <w:r w:rsidR="006253E9" w:rsidRPr="006253E9">
              <w:rPr>
                <w:sz w:val="22"/>
                <w:szCs w:val="22"/>
                <w:u w:val="single"/>
              </w:rPr>
              <w:t>position</w:t>
            </w:r>
          </w:p>
          <w:p w14:paraId="52798DC8" w14:textId="77777777" w:rsidR="002157F0" w:rsidRDefault="002157F0" w:rsidP="002157F0">
            <w:pPr>
              <w:rPr>
                <w:b/>
                <w:bCs/>
                <w:sz w:val="22"/>
                <w:szCs w:val="22"/>
              </w:rPr>
            </w:pPr>
          </w:p>
          <w:p w14:paraId="0E135070" w14:textId="557B073F" w:rsidR="002157F0" w:rsidRPr="00252E4D" w:rsidRDefault="002157F0" w:rsidP="002157F0">
            <w:pPr>
              <w:rPr>
                <w:b/>
                <w:bCs/>
                <w:sz w:val="22"/>
                <w:szCs w:val="22"/>
              </w:rPr>
            </w:pPr>
            <w:r w:rsidRPr="00252E4D">
              <w:rPr>
                <w:b/>
                <w:bCs/>
                <w:sz w:val="22"/>
                <w:szCs w:val="22"/>
              </w:rPr>
              <w:t>Implementation for Faculty Senate provision</w:t>
            </w:r>
            <w:r w:rsidR="00325E4B">
              <w:rPr>
                <w:b/>
                <w:bCs/>
                <w:sz w:val="22"/>
                <w:szCs w:val="22"/>
              </w:rPr>
              <w:t xml:space="preserve"> (Sec. 2.</w:t>
            </w:r>
            <w:r w:rsidR="003D12B5">
              <w:rPr>
                <w:b/>
                <w:bCs/>
                <w:sz w:val="22"/>
                <w:szCs w:val="22"/>
              </w:rPr>
              <w:t>0</w:t>
            </w:r>
            <w:r w:rsidR="00325E4B">
              <w:rPr>
                <w:b/>
                <w:bCs/>
                <w:sz w:val="22"/>
                <w:szCs w:val="22"/>
              </w:rPr>
              <w:t>4</w:t>
            </w:r>
            <w:r w:rsidR="000F0074">
              <w:rPr>
                <w:b/>
                <w:bCs/>
                <w:sz w:val="22"/>
                <w:szCs w:val="22"/>
              </w:rPr>
              <w:t xml:space="preserve"> in Article 2</w:t>
            </w:r>
            <w:r w:rsidR="00325E4B">
              <w:rPr>
                <w:b/>
                <w:bCs/>
                <w:sz w:val="22"/>
                <w:szCs w:val="22"/>
              </w:rPr>
              <w:t>)</w:t>
            </w:r>
            <w:r w:rsidR="000F0074">
              <w:rPr>
                <w:b/>
                <w:bCs/>
                <w:sz w:val="22"/>
                <w:szCs w:val="22"/>
              </w:rPr>
              <w:t xml:space="preserve"> </w:t>
            </w:r>
          </w:p>
          <w:p w14:paraId="3D08E607" w14:textId="51A01CF1" w:rsidR="00EF70FE" w:rsidRPr="00252E4D" w:rsidRDefault="00971207" w:rsidP="00252E4D">
            <w:pPr>
              <w:pStyle w:val="ListParagraph"/>
              <w:numPr>
                <w:ilvl w:val="0"/>
                <w:numId w:val="16"/>
              </w:numPr>
              <w:rPr>
                <w:sz w:val="22"/>
                <w:szCs w:val="22"/>
              </w:rPr>
            </w:pPr>
            <w:r>
              <w:rPr>
                <w:sz w:val="22"/>
                <w:szCs w:val="22"/>
              </w:rPr>
              <w:t xml:space="preserve">Same language of </w:t>
            </w:r>
            <w:r w:rsidR="00252E4D" w:rsidRPr="00252E4D">
              <w:rPr>
                <w:sz w:val="22"/>
                <w:szCs w:val="22"/>
              </w:rPr>
              <w:t>Section 12 of Engrossed found in Section 2.4 of Article 2</w:t>
            </w:r>
          </w:p>
          <w:p w14:paraId="70B09EE8" w14:textId="77777777" w:rsidR="00252E4D" w:rsidRPr="00252E4D" w:rsidRDefault="00252E4D" w:rsidP="00252E4D">
            <w:pPr>
              <w:rPr>
                <w:sz w:val="22"/>
                <w:szCs w:val="22"/>
              </w:rPr>
            </w:pPr>
          </w:p>
          <w:p w14:paraId="0778A8E0" w14:textId="77777777" w:rsidR="008947DA" w:rsidRDefault="008947DA" w:rsidP="00252E4D">
            <w:pPr>
              <w:rPr>
                <w:b/>
                <w:bCs/>
                <w:sz w:val="22"/>
                <w:szCs w:val="22"/>
              </w:rPr>
            </w:pPr>
          </w:p>
          <w:p w14:paraId="42CD0F5C" w14:textId="1C6D1E89" w:rsidR="00252E4D" w:rsidRPr="00252E4D" w:rsidRDefault="00944647" w:rsidP="00252E4D">
            <w:pPr>
              <w:rPr>
                <w:b/>
                <w:bCs/>
                <w:sz w:val="22"/>
                <w:szCs w:val="22"/>
              </w:rPr>
            </w:pPr>
            <w:r>
              <w:rPr>
                <w:b/>
                <w:bCs/>
                <w:sz w:val="22"/>
                <w:szCs w:val="22"/>
              </w:rPr>
              <w:t xml:space="preserve">Office of </w:t>
            </w:r>
            <w:r w:rsidR="00252E4D" w:rsidRPr="00252E4D">
              <w:rPr>
                <w:b/>
                <w:bCs/>
                <w:sz w:val="22"/>
                <w:szCs w:val="22"/>
              </w:rPr>
              <w:t xml:space="preserve">Ombudsman Office </w:t>
            </w:r>
            <w:r w:rsidR="00D46805">
              <w:rPr>
                <w:b/>
                <w:bCs/>
                <w:sz w:val="22"/>
                <w:szCs w:val="22"/>
              </w:rPr>
              <w:t>(</w:t>
            </w:r>
            <w:r w:rsidR="00CF0E0E">
              <w:rPr>
                <w:b/>
                <w:bCs/>
                <w:sz w:val="22"/>
                <w:szCs w:val="22"/>
              </w:rPr>
              <w:t>Sec. 3.</w:t>
            </w:r>
            <w:r w:rsidR="00C819A9">
              <w:rPr>
                <w:b/>
                <w:bCs/>
                <w:sz w:val="22"/>
                <w:szCs w:val="22"/>
              </w:rPr>
              <w:t>0</w:t>
            </w:r>
            <w:r w:rsidR="00CF0E0E">
              <w:rPr>
                <w:b/>
                <w:bCs/>
                <w:sz w:val="22"/>
                <w:szCs w:val="22"/>
              </w:rPr>
              <w:t xml:space="preserve">1 in </w:t>
            </w:r>
            <w:r w:rsidR="00D46805">
              <w:rPr>
                <w:b/>
                <w:bCs/>
                <w:sz w:val="22"/>
                <w:szCs w:val="22"/>
              </w:rPr>
              <w:t>Article 3)</w:t>
            </w:r>
          </w:p>
          <w:p w14:paraId="31E25F4C" w14:textId="0AE3C497" w:rsidR="00A82A80" w:rsidRPr="00252E4D" w:rsidRDefault="00A82A80" w:rsidP="00A82A80">
            <w:pPr>
              <w:pStyle w:val="ListParagraph"/>
              <w:numPr>
                <w:ilvl w:val="0"/>
                <w:numId w:val="7"/>
              </w:numPr>
              <w:rPr>
                <w:sz w:val="22"/>
                <w:szCs w:val="22"/>
              </w:rPr>
            </w:pPr>
            <w:r w:rsidRPr="00252E4D">
              <w:rPr>
                <w:sz w:val="22"/>
                <w:szCs w:val="22"/>
              </w:rPr>
              <w:t>Ombudsman acts as Director of Compliance and Monitoring at THECB</w:t>
            </w:r>
            <w:r w:rsidR="00ED2819">
              <w:rPr>
                <w:sz w:val="22"/>
                <w:szCs w:val="22"/>
              </w:rPr>
              <w:t xml:space="preserve"> rather than Governor appointee</w:t>
            </w:r>
          </w:p>
          <w:p w14:paraId="703D97AE" w14:textId="77777777" w:rsidR="00252E4D" w:rsidRPr="00252E4D" w:rsidRDefault="00252E4D" w:rsidP="00252E4D">
            <w:pPr>
              <w:pStyle w:val="ListParagraph"/>
              <w:numPr>
                <w:ilvl w:val="0"/>
                <w:numId w:val="7"/>
              </w:numPr>
              <w:rPr>
                <w:sz w:val="22"/>
                <w:szCs w:val="22"/>
              </w:rPr>
            </w:pPr>
            <w:r w:rsidRPr="00252E4D">
              <w:rPr>
                <w:sz w:val="22"/>
                <w:szCs w:val="22"/>
              </w:rPr>
              <w:t>Reports noncompliance to the State Auditor, not the attorney general.</w:t>
            </w:r>
          </w:p>
          <w:p w14:paraId="05F0F084" w14:textId="35575825" w:rsidR="00252E4D" w:rsidRPr="006537A7" w:rsidRDefault="006537A7" w:rsidP="00252E4D">
            <w:pPr>
              <w:pStyle w:val="ListParagraph"/>
              <w:numPr>
                <w:ilvl w:val="0"/>
                <w:numId w:val="7"/>
              </w:numPr>
              <w:rPr>
                <w:b/>
                <w:bCs/>
                <w:sz w:val="22"/>
                <w:szCs w:val="22"/>
              </w:rPr>
            </w:pPr>
            <w:r>
              <w:rPr>
                <w:sz w:val="22"/>
                <w:szCs w:val="22"/>
              </w:rPr>
              <w:t>Cannot issue civil demands or publicize findings, limited to administrative channels</w:t>
            </w:r>
          </w:p>
          <w:p w14:paraId="4DED06ED" w14:textId="77777777" w:rsidR="00D04B30" w:rsidRPr="00FC018E" w:rsidRDefault="00D04B30" w:rsidP="00D04B30">
            <w:pPr>
              <w:pStyle w:val="ListParagraph"/>
              <w:numPr>
                <w:ilvl w:val="0"/>
                <w:numId w:val="7"/>
              </w:numPr>
              <w:rPr>
                <w:b/>
                <w:bCs/>
                <w:sz w:val="22"/>
                <w:szCs w:val="22"/>
              </w:rPr>
            </w:pPr>
            <w:r>
              <w:rPr>
                <w:sz w:val="22"/>
                <w:szCs w:val="22"/>
              </w:rPr>
              <w:t>Only individuals involved with internal university processes can complain; must be notarized complaints</w:t>
            </w:r>
          </w:p>
          <w:p w14:paraId="24F2BC62" w14:textId="192F7F0D" w:rsidR="00252E4D" w:rsidRPr="002A084D" w:rsidRDefault="00D04B30" w:rsidP="00D04B30">
            <w:pPr>
              <w:pStyle w:val="ListParagraph"/>
              <w:numPr>
                <w:ilvl w:val="0"/>
                <w:numId w:val="7"/>
              </w:numPr>
              <w:rPr>
                <w:b/>
                <w:bCs/>
                <w:sz w:val="22"/>
                <w:szCs w:val="22"/>
              </w:rPr>
            </w:pPr>
            <w:r>
              <w:rPr>
                <w:sz w:val="22"/>
                <w:szCs w:val="22"/>
              </w:rPr>
              <w:t>Adds more restrictions on who can file complaints, excluding those who have similar lawsuits out of the same factual situations or administrative complaints with other state or federal agencies on similar allegations</w:t>
            </w:r>
          </w:p>
        </w:tc>
      </w:tr>
    </w:tbl>
    <w:p w14:paraId="1751DB91" w14:textId="77531A11" w:rsidR="009002DB" w:rsidRDefault="009002DB" w:rsidP="00341073"/>
    <w:p w14:paraId="4A1BEEB8" w14:textId="77777777" w:rsidR="009002DB" w:rsidRDefault="009002DB">
      <w:r>
        <w:br w:type="page"/>
      </w:r>
    </w:p>
    <w:tbl>
      <w:tblPr>
        <w:tblStyle w:val="TableGrid"/>
        <w:tblW w:w="11430" w:type="dxa"/>
        <w:tblInd w:w="-995" w:type="dxa"/>
        <w:tblLook w:val="04A0" w:firstRow="1" w:lastRow="0" w:firstColumn="1" w:lastColumn="0" w:noHBand="0" w:noVBand="1"/>
      </w:tblPr>
      <w:tblGrid>
        <w:gridCol w:w="5760"/>
        <w:gridCol w:w="5670"/>
      </w:tblGrid>
      <w:tr w:rsidR="009002DB" w14:paraId="08A754E7" w14:textId="77777777" w:rsidTr="009002DB">
        <w:trPr>
          <w:trHeight w:val="665"/>
        </w:trPr>
        <w:tc>
          <w:tcPr>
            <w:tcW w:w="5760" w:type="dxa"/>
          </w:tcPr>
          <w:p w14:paraId="2CA1DC17" w14:textId="77777777" w:rsidR="009002DB" w:rsidRPr="00341073" w:rsidRDefault="009002DB" w:rsidP="00AB30FA">
            <w:pPr>
              <w:rPr>
                <w:b/>
                <w:bCs/>
                <w:sz w:val="28"/>
                <w:szCs w:val="28"/>
              </w:rPr>
            </w:pPr>
            <w:r w:rsidRPr="00341073">
              <w:rPr>
                <w:b/>
                <w:bCs/>
                <w:sz w:val="28"/>
                <w:szCs w:val="28"/>
              </w:rPr>
              <w:lastRenderedPageBreak/>
              <w:t>Engrossed</w:t>
            </w:r>
          </w:p>
        </w:tc>
        <w:tc>
          <w:tcPr>
            <w:tcW w:w="5670" w:type="dxa"/>
          </w:tcPr>
          <w:p w14:paraId="588530A0" w14:textId="77777777" w:rsidR="009002DB" w:rsidRPr="00341073" w:rsidRDefault="009002DB" w:rsidP="00AB30FA">
            <w:pPr>
              <w:rPr>
                <w:b/>
                <w:bCs/>
                <w:sz w:val="28"/>
                <w:szCs w:val="28"/>
              </w:rPr>
            </w:pPr>
            <w:r w:rsidRPr="00341073">
              <w:rPr>
                <w:b/>
                <w:bCs/>
                <w:sz w:val="28"/>
                <w:szCs w:val="28"/>
              </w:rPr>
              <w:t>House Committee Substitute</w:t>
            </w:r>
          </w:p>
        </w:tc>
      </w:tr>
      <w:tr w:rsidR="009002DB" w14:paraId="3EEA2178" w14:textId="77777777" w:rsidTr="009002DB">
        <w:trPr>
          <w:trHeight w:val="819"/>
        </w:trPr>
        <w:tc>
          <w:tcPr>
            <w:tcW w:w="5760" w:type="dxa"/>
          </w:tcPr>
          <w:p w14:paraId="0751C2A6" w14:textId="77777777" w:rsidR="00C47DCC" w:rsidRPr="00252E4D" w:rsidRDefault="00C47DCC" w:rsidP="00C47DCC">
            <w:pPr>
              <w:rPr>
                <w:b/>
                <w:bCs/>
                <w:sz w:val="22"/>
                <w:szCs w:val="22"/>
              </w:rPr>
            </w:pPr>
            <w:r w:rsidRPr="00252E4D">
              <w:rPr>
                <w:b/>
                <w:bCs/>
                <w:sz w:val="22"/>
                <w:szCs w:val="22"/>
              </w:rPr>
              <w:t>Ombudsman Office and Enforcement</w:t>
            </w:r>
            <w:r>
              <w:rPr>
                <w:b/>
                <w:bCs/>
                <w:sz w:val="22"/>
                <w:szCs w:val="22"/>
              </w:rPr>
              <w:t xml:space="preserve"> (continued)</w:t>
            </w:r>
          </w:p>
          <w:p w14:paraId="0913252D" w14:textId="54D68594" w:rsidR="00C47DCC" w:rsidRDefault="00C47DCC" w:rsidP="00C47DCC">
            <w:pPr>
              <w:pStyle w:val="ListParagraph"/>
              <w:numPr>
                <w:ilvl w:val="0"/>
                <w:numId w:val="6"/>
              </w:numPr>
              <w:rPr>
                <w:sz w:val="22"/>
                <w:szCs w:val="22"/>
              </w:rPr>
            </w:pPr>
            <w:r>
              <w:rPr>
                <w:sz w:val="22"/>
                <w:szCs w:val="22"/>
              </w:rPr>
              <w:t>Attorney General</w:t>
            </w:r>
            <w:r w:rsidRPr="009F53DB">
              <w:rPr>
                <w:sz w:val="22"/>
                <w:szCs w:val="22"/>
              </w:rPr>
              <w:t xml:space="preserve"> may recommend to the legislature </w:t>
            </w:r>
            <w:r>
              <w:rPr>
                <w:sz w:val="22"/>
                <w:szCs w:val="22"/>
              </w:rPr>
              <w:t>that an institution may not spend state appropriations until compliance is certified</w:t>
            </w:r>
          </w:p>
          <w:p w14:paraId="3E85F794" w14:textId="77777777" w:rsidR="00C47DCC" w:rsidRDefault="00C47DCC" w:rsidP="00C47DCC">
            <w:pPr>
              <w:pStyle w:val="ListParagraph"/>
              <w:numPr>
                <w:ilvl w:val="0"/>
                <w:numId w:val="6"/>
              </w:numPr>
              <w:rPr>
                <w:sz w:val="22"/>
                <w:szCs w:val="22"/>
              </w:rPr>
            </w:pPr>
            <w:r>
              <w:rPr>
                <w:sz w:val="22"/>
                <w:szCs w:val="22"/>
              </w:rPr>
              <w:t>Grants subpoena power to the Ombudsman</w:t>
            </w:r>
          </w:p>
          <w:p w14:paraId="68CAD855" w14:textId="68351B4B" w:rsidR="008219FA" w:rsidRPr="004E0B8A" w:rsidRDefault="008219FA" w:rsidP="00C47DCC">
            <w:pPr>
              <w:pStyle w:val="ListParagraph"/>
              <w:numPr>
                <w:ilvl w:val="0"/>
                <w:numId w:val="6"/>
              </w:numPr>
              <w:rPr>
                <w:sz w:val="22"/>
                <w:szCs w:val="22"/>
              </w:rPr>
            </w:pPr>
            <w:r>
              <w:rPr>
                <w:sz w:val="22"/>
                <w:szCs w:val="22"/>
              </w:rPr>
              <w:t>The office shall annually report the number of reports of noncompliance</w:t>
            </w:r>
          </w:p>
          <w:p w14:paraId="7DDC1524" w14:textId="77777777" w:rsidR="009002DB" w:rsidRDefault="009002DB" w:rsidP="00AB30FA">
            <w:pPr>
              <w:rPr>
                <w:b/>
                <w:bCs/>
                <w:sz w:val="22"/>
                <w:szCs w:val="22"/>
              </w:rPr>
            </w:pPr>
          </w:p>
          <w:p w14:paraId="12212C43" w14:textId="77777777" w:rsidR="009002DB" w:rsidRDefault="009002DB" w:rsidP="00AB30FA">
            <w:pPr>
              <w:rPr>
                <w:b/>
                <w:bCs/>
                <w:sz w:val="22"/>
                <w:szCs w:val="22"/>
              </w:rPr>
            </w:pPr>
          </w:p>
          <w:p w14:paraId="664DDB11" w14:textId="77777777" w:rsidR="00110ED6" w:rsidRDefault="00110ED6" w:rsidP="00AB30FA">
            <w:pPr>
              <w:rPr>
                <w:b/>
                <w:bCs/>
                <w:sz w:val="22"/>
                <w:szCs w:val="22"/>
              </w:rPr>
            </w:pPr>
          </w:p>
          <w:p w14:paraId="6C71026C" w14:textId="77777777" w:rsidR="00110ED6" w:rsidRDefault="00110ED6" w:rsidP="00AB30FA">
            <w:pPr>
              <w:rPr>
                <w:b/>
                <w:bCs/>
                <w:sz w:val="22"/>
                <w:szCs w:val="22"/>
              </w:rPr>
            </w:pPr>
          </w:p>
          <w:p w14:paraId="5A81A3E2" w14:textId="77777777" w:rsidR="00110ED6" w:rsidRDefault="00110ED6" w:rsidP="00AB30FA">
            <w:pPr>
              <w:rPr>
                <w:b/>
                <w:bCs/>
                <w:sz w:val="22"/>
                <w:szCs w:val="22"/>
              </w:rPr>
            </w:pPr>
          </w:p>
          <w:p w14:paraId="1DABC8A7" w14:textId="4676E6D0" w:rsidR="009002DB" w:rsidRDefault="00CF0E0E" w:rsidP="00AB30FA">
            <w:pPr>
              <w:rPr>
                <w:b/>
                <w:bCs/>
                <w:sz w:val="22"/>
                <w:szCs w:val="22"/>
              </w:rPr>
            </w:pPr>
            <w:r>
              <w:rPr>
                <w:b/>
                <w:bCs/>
                <w:sz w:val="22"/>
                <w:szCs w:val="22"/>
              </w:rPr>
              <w:t>Adding Degree Programs (Section 6)</w:t>
            </w:r>
          </w:p>
          <w:p w14:paraId="5B96685B" w14:textId="216CFB2D" w:rsidR="00926A48" w:rsidRPr="00926A48" w:rsidRDefault="00926A48" w:rsidP="00926A48">
            <w:pPr>
              <w:pStyle w:val="ListParagraph"/>
              <w:numPr>
                <w:ilvl w:val="0"/>
                <w:numId w:val="18"/>
              </w:numPr>
              <w:rPr>
                <w:b/>
                <w:bCs/>
                <w:sz w:val="22"/>
                <w:szCs w:val="22"/>
              </w:rPr>
            </w:pPr>
            <w:r>
              <w:rPr>
                <w:sz w:val="22"/>
                <w:szCs w:val="22"/>
              </w:rPr>
              <w:t>Boards must ensure new degree programs meet need by state and local community</w:t>
            </w:r>
          </w:p>
          <w:p w14:paraId="13FC2CD5" w14:textId="77777777" w:rsidR="009002DB" w:rsidRDefault="009002DB" w:rsidP="00AB30FA">
            <w:pPr>
              <w:rPr>
                <w:b/>
                <w:bCs/>
              </w:rPr>
            </w:pPr>
          </w:p>
          <w:p w14:paraId="0ECC1E78" w14:textId="77777777" w:rsidR="002D65A9" w:rsidRDefault="002D65A9" w:rsidP="00AB30FA">
            <w:pPr>
              <w:rPr>
                <w:b/>
                <w:bCs/>
                <w:sz w:val="22"/>
                <w:szCs w:val="22"/>
              </w:rPr>
            </w:pPr>
          </w:p>
          <w:p w14:paraId="4C50AC8A" w14:textId="1974923D" w:rsidR="009002DB" w:rsidRPr="00874AE8" w:rsidRDefault="00A55005" w:rsidP="00AB30FA">
            <w:pPr>
              <w:rPr>
                <w:b/>
                <w:bCs/>
                <w:sz w:val="22"/>
                <w:szCs w:val="22"/>
              </w:rPr>
            </w:pPr>
            <w:r>
              <w:rPr>
                <w:b/>
                <w:bCs/>
                <w:sz w:val="22"/>
                <w:szCs w:val="22"/>
              </w:rPr>
              <w:t>Exclusions from Curriculum Review</w:t>
            </w:r>
            <w:r w:rsidR="00A82504">
              <w:rPr>
                <w:b/>
                <w:bCs/>
                <w:sz w:val="22"/>
                <w:szCs w:val="22"/>
              </w:rPr>
              <w:t xml:space="preserve"> (Section 7)</w:t>
            </w:r>
          </w:p>
          <w:p w14:paraId="440EA822" w14:textId="1625F6E3" w:rsidR="00EC499C" w:rsidRDefault="00EC499C" w:rsidP="00AB30FA">
            <w:pPr>
              <w:pStyle w:val="ListParagraph"/>
              <w:numPr>
                <w:ilvl w:val="0"/>
                <w:numId w:val="4"/>
              </w:numPr>
              <w:rPr>
                <w:sz w:val="22"/>
                <w:szCs w:val="22"/>
              </w:rPr>
            </w:pPr>
            <w:r>
              <w:rPr>
                <w:sz w:val="22"/>
                <w:szCs w:val="22"/>
              </w:rPr>
              <w:t>Excludes non-organized classes or individual instruction for two years from review</w:t>
            </w:r>
          </w:p>
          <w:p w14:paraId="4DF7F6B6" w14:textId="7201FFA4" w:rsidR="009002DB" w:rsidRDefault="003F400A" w:rsidP="00AB30FA">
            <w:pPr>
              <w:pStyle w:val="ListParagraph"/>
              <w:numPr>
                <w:ilvl w:val="0"/>
                <w:numId w:val="4"/>
              </w:numPr>
              <w:rPr>
                <w:sz w:val="22"/>
                <w:szCs w:val="22"/>
              </w:rPr>
            </w:pPr>
            <w:r>
              <w:rPr>
                <w:sz w:val="22"/>
                <w:szCs w:val="22"/>
              </w:rPr>
              <w:t>Moved to Section 1.</w:t>
            </w:r>
            <w:r w:rsidR="00C41889">
              <w:rPr>
                <w:sz w:val="22"/>
                <w:szCs w:val="22"/>
              </w:rPr>
              <w:t>04</w:t>
            </w:r>
            <w:r w:rsidR="002D65A9">
              <w:rPr>
                <w:sz w:val="22"/>
                <w:szCs w:val="22"/>
              </w:rPr>
              <w:t xml:space="preserve"> of HCS</w:t>
            </w:r>
          </w:p>
          <w:p w14:paraId="57828C5F" w14:textId="77777777" w:rsidR="003F400A" w:rsidRDefault="003F400A" w:rsidP="003F400A">
            <w:pPr>
              <w:rPr>
                <w:sz w:val="22"/>
                <w:szCs w:val="22"/>
              </w:rPr>
            </w:pPr>
          </w:p>
          <w:p w14:paraId="4E43D619" w14:textId="598C7C38" w:rsidR="003F400A" w:rsidRDefault="003F400A" w:rsidP="003F400A">
            <w:pPr>
              <w:rPr>
                <w:b/>
                <w:bCs/>
                <w:sz w:val="22"/>
                <w:szCs w:val="22"/>
              </w:rPr>
            </w:pPr>
            <w:r>
              <w:rPr>
                <w:b/>
                <w:bCs/>
                <w:sz w:val="22"/>
                <w:szCs w:val="22"/>
              </w:rPr>
              <w:t>Curr</w:t>
            </w:r>
            <w:r w:rsidR="00FC414B">
              <w:rPr>
                <w:b/>
                <w:bCs/>
                <w:sz w:val="22"/>
                <w:szCs w:val="22"/>
              </w:rPr>
              <w:t>iculum Advisory Committee</w:t>
            </w:r>
            <w:r w:rsidR="00837178">
              <w:rPr>
                <w:b/>
                <w:bCs/>
                <w:sz w:val="22"/>
                <w:szCs w:val="22"/>
              </w:rPr>
              <w:t xml:space="preserve"> (Section 8)</w:t>
            </w:r>
          </w:p>
          <w:p w14:paraId="125AA550" w14:textId="20BD2427" w:rsidR="00837178" w:rsidRPr="00837178" w:rsidRDefault="00FC414B" w:rsidP="00FC414B">
            <w:pPr>
              <w:pStyle w:val="ListParagraph"/>
              <w:numPr>
                <w:ilvl w:val="0"/>
                <w:numId w:val="4"/>
              </w:numPr>
              <w:rPr>
                <w:b/>
                <w:bCs/>
                <w:sz w:val="22"/>
                <w:szCs w:val="22"/>
              </w:rPr>
            </w:pPr>
            <w:r>
              <w:rPr>
                <w:sz w:val="22"/>
                <w:szCs w:val="22"/>
              </w:rPr>
              <w:t xml:space="preserve">Moved to </w:t>
            </w:r>
            <w:r w:rsidR="00DE31AF">
              <w:rPr>
                <w:sz w:val="22"/>
                <w:szCs w:val="22"/>
              </w:rPr>
              <w:t>S</w:t>
            </w:r>
            <w:r>
              <w:rPr>
                <w:sz w:val="22"/>
                <w:szCs w:val="22"/>
              </w:rPr>
              <w:t>ection 1.</w:t>
            </w:r>
            <w:r w:rsidR="00C41889">
              <w:rPr>
                <w:sz w:val="22"/>
                <w:szCs w:val="22"/>
              </w:rPr>
              <w:t>0</w:t>
            </w:r>
            <w:r>
              <w:rPr>
                <w:sz w:val="22"/>
                <w:szCs w:val="22"/>
              </w:rPr>
              <w:t>5</w:t>
            </w:r>
            <w:r w:rsidR="002D65A9">
              <w:rPr>
                <w:sz w:val="22"/>
                <w:szCs w:val="22"/>
              </w:rPr>
              <w:t xml:space="preserve"> of HCS as amended</w:t>
            </w:r>
          </w:p>
          <w:p w14:paraId="4FA9226D" w14:textId="3A84A330" w:rsidR="00FC414B" w:rsidRPr="00DE31AF" w:rsidRDefault="00837178" w:rsidP="00FC414B">
            <w:pPr>
              <w:pStyle w:val="ListParagraph"/>
              <w:numPr>
                <w:ilvl w:val="0"/>
                <w:numId w:val="4"/>
              </w:numPr>
              <w:rPr>
                <w:b/>
                <w:bCs/>
                <w:sz w:val="22"/>
                <w:szCs w:val="22"/>
              </w:rPr>
            </w:pPr>
            <w:r>
              <w:rPr>
                <w:sz w:val="22"/>
                <w:szCs w:val="22"/>
              </w:rPr>
              <w:t>D</w:t>
            </w:r>
            <w:r w:rsidR="003C311F">
              <w:rPr>
                <w:sz w:val="22"/>
                <w:szCs w:val="22"/>
              </w:rPr>
              <w:t>escribed in Article 1 of HCS section</w:t>
            </w:r>
          </w:p>
          <w:p w14:paraId="74E496D6" w14:textId="77777777" w:rsidR="00DE31AF" w:rsidRDefault="00DE31AF" w:rsidP="00DE31AF">
            <w:pPr>
              <w:rPr>
                <w:b/>
                <w:bCs/>
                <w:sz w:val="22"/>
                <w:szCs w:val="22"/>
              </w:rPr>
            </w:pPr>
          </w:p>
          <w:p w14:paraId="5D0C9EB3" w14:textId="77777777" w:rsidR="00D752AD" w:rsidRDefault="00D752AD" w:rsidP="00DE31AF">
            <w:pPr>
              <w:rPr>
                <w:b/>
                <w:bCs/>
                <w:sz w:val="22"/>
                <w:szCs w:val="22"/>
              </w:rPr>
            </w:pPr>
          </w:p>
          <w:p w14:paraId="21FD6EA9" w14:textId="77777777" w:rsidR="00D752AD" w:rsidRDefault="00D752AD" w:rsidP="00DE31AF">
            <w:pPr>
              <w:rPr>
                <w:b/>
                <w:bCs/>
                <w:sz w:val="22"/>
                <w:szCs w:val="22"/>
              </w:rPr>
            </w:pPr>
          </w:p>
          <w:p w14:paraId="67DB0FAC" w14:textId="77777777" w:rsidR="00E95AC4" w:rsidRDefault="00E95AC4" w:rsidP="00DE31AF">
            <w:pPr>
              <w:rPr>
                <w:b/>
                <w:bCs/>
                <w:sz w:val="22"/>
                <w:szCs w:val="22"/>
              </w:rPr>
            </w:pPr>
          </w:p>
          <w:p w14:paraId="3146DF7E" w14:textId="48312FA3" w:rsidR="00DE31AF" w:rsidRDefault="008B395A" w:rsidP="00DE31AF">
            <w:pPr>
              <w:rPr>
                <w:b/>
                <w:bCs/>
                <w:sz w:val="22"/>
                <w:szCs w:val="22"/>
              </w:rPr>
            </w:pPr>
            <w:r>
              <w:rPr>
                <w:b/>
                <w:bCs/>
                <w:sz w:val="22"/>
                <w:szCs w:val="22"/>
              </w:rPr>
              <w:t>Training for Members of Governing Boards</w:t>
            </w:r>
            <w:r w:rsidR="00837178">
              <w:rPr>
                <w:b/>
                <w:bCs/>
                <w:sz w:val="22"/>
                <w:szCs w:val="22"/>
              </w:rPr>
              <w:t xml:space="preserve"> (Section 9)</w:t>
            </w:r>
          </w:p>
          <w:p w14:paraId="77579F5F" w14:textId="279064EB" w:rsidR="0017562B" w:rsidRDefault="0017562B" w:rsidP="00DE31AF">
            <w:pPr>
              <w:pStyle w:val="ListParagraph"/>
              <w:numPr>
                <w:ilvl w:val="0"/>
                <w:numId w:val="4"/>
              </w:numPr>
              <w:rPr>
                <w:sz w:val="22"/>
                <w:szCs w:val="22"/>
              </w:rPr>
            </w:pPr>
            <w:r>
              <w:rPr>
                <w:sz w:val="22"/>
                <w:szCs w:val="22"/>
              </w:rPr>
              <w:t xml:space="preserve">Training </w:t>
            </w:r>
            <w:r w:rsidR="003829F5">
              <w:rPr>
                <w:sz w:val="22"/>
                <w:szCs w:val="22"/>
              </w:rPr>
              <w:t>includes overview of legislature, state budget and appropriations; commitments to institutions, the state, and taxpayers</w:t>
            </w:r>
          </w:p>
          <w:p w14:paraId="6454D983" w14:textId="6B7F8E8D" w:rsidR="003829F5" w:rsidRDefault="00E80C26" w:rsidP="00DE31AF">
            <w:pPr>
              <w:pStyle w:val="ListParagraph"/>
              <w:numPr>
                <w:ilvl w:val="0"/>
                <w:numId w:val="4"/>
              </w:numPr>
              <w:rPr>
                <w:sz w:val="22"/>
                <w:szCs w:val="22"/>
              </w:rPr>
            </w:pPr>
            <w:r>
              <w:rPr>
                <w:sz w:val="22"/>
                <w:szCs w:val="22"/>
              </w:rPr>
              <w:t>Affirm understanding of duties</w:t>
            </w:r>
          </w:p>
          <w:p w14:paraId="51F55126" w14:textId="4343F28F" w:rsidR="00DE31AF" w:rsidRDefault="00DE31AF" w:rsidP="00DE31AF">
            <w:pPr>
              <w:pStyle w:val="ListParagraph"/>
              <w:numPr>
                <w:ilvl w:val="0"/>
                <w:numId w:val="4"/>
              </w:numPr>
              <w:rPr>
                <w:sz w:val="22"/>
                <w:szCs w:val="22"/>
              </w:rPr>
            </w:pPr>
            <w:r>
              <w:rPr>
                <w:sz w:val="22"/>
                <w:szCs w:val="22"/>
              </w:rPr>
              <w:t>Moved to Section 3.</w:t>
            </w:r>
            <w:r w:rsidR="00C41889">
              <w:rPr>
                <w:sz w:val="22"/>
                <w:szCs w:val="22"/>
              </w:rPr>
              <w:t>0</w:t>
            </w:r>
            <w:r>
              <w:rPr>
                <w:sz w:val="22"/>
                <w:szCs w:val="22"/>
              </w:rPr>
              <w:t>3</w:t>
            </w:r>
            <w:r w:rsidR="002D65A9">
              <w:rPr>
                <w:sz w:val="22"/>
                <w:szCs w:val="22"/>
              </w:rPr>
              <w:t xml:space="preserve"> of HCS</w:t>
            </w:r>
          </w:p>
          <w:p w14:paraId="4FD3D3AC" w14:textId="1FE2CD91" w:rsidR="009002DB" w:rsidRPr="00E319D1" w:rsidRDefault="009002DB" w:rsidP="00E319D1">
            <w:pPr>
              <w:rPr>
                <w:b/>
                <w:bCs/>
              </w:rPr>
            </w:pPr>
          </w:p>
        </w:tc>
        <w:tc>
          <w:tcPr>
            <w:tcW w:w="5670" w:type="dxa"/>
          </w:tcPr>
          <w:p w14:paraId="431F0439" w14:textId="409D4567" w:rsidR="009F53DB" w:rsidRPr="00252E4D" w:rsidRDefault="009F53DB" w:rsidP="009F53DB">
            <w:pPr>
              <w:rPr>
                <w:b/>
                <w:bCs/>
                <w:sz w:val="22"/>
                <w:szCs w:val="22"/>
              </w:rPr>
            </w:pPr>
            <w:r w:rsidRPr="00252E4D">
              <w:rPr>
                <w:b/>
                <w:bCs/>
                <w:sz w:val="22"/>
                <w:szCs w:val="22"/>
              </w:rPr>
              <w:t>Ombudsman Office and Enforcement</w:t>
            </w:r>
            <w:r>
              <w:rPr>
                <w:b/>
                <w:bCs/>
                <w:sz w:val="22"/>
                <w:szCs w:val="22"/>
              </w:rPr>
              <w:t xml:space="preserve"> (continued)</w:t>
            </w:r>
          </w:p>
          <w:p w14:paraId="122311FC" w14:textId="13F928F5" w:rsidR="004F5464" w:rsidRDefault="004F5464" w:rsidP="00752270">
            <w:pPr>
              <w:pStyle w:val="ListParagraph"/>
              <w:numPr>
                <w:ilvl w:val="0"/>
                <w:numId w:val="18"/>
              </w:numPr>
              <w:rPr>
                <w:sz w:val="22"/>
                <w:szCs w:val="22"/>
              </w:rPr>
            </w:pPr>
            <w:r>
              <w:rPr>
                <w:sz w:val="22"/>
                <w:szCs w:val="22"/>
              </w:rPr>
              <w:t>Those who knowingly submit false complaints can be held responsible for costs incurred to investigate the false complaint</w:t>
            </w:r>
          </w:p>
          <w:p w14:paraId="7C1D55F8" w14:textId="36EF3723" w:rsidR="00752270" w:rsidRDefault="00752270" w:rsidP="00752270">
            <w:pPr>
              <w:pStyle w:val="ListParagraph"/>
              <w:numPr>
                <w:ilvl w:val="0"/>
                <w:numId w:val="18"/>
              </w:numPr>
              <w:rPr>
                <w:sz w:val="22"/>
                <w:szCs w:val="22"/>
              </w:rPr>
            </w:pPr>
            <w:r w:rsidRPr="009F53DB">
              <w:rPr>
                <w:sz w:val="22"/>
                <w:szCs w:val="22"/>
              </w:rPr>
              <w:t xml:space="preserve">Ombudsman may recommend to the legislature </w:t>
            </w:r>
            <w:r>
              <w:rPr>
                <w:sz w:val="22"/>
                <w:szCs w:val="22"/>
              </w:rPr>
              <w:t>that an institution may not spend state appropriations until compliance is certified</w:t>
            </w:r>
          </w:p>
          <w:p w14:paraId="0C780861" w14:textId="77777777" w:rsidR="00752270" w:rsidRDefault="00752270" w:rsidP="00752270">
            <w:pPr>
              <w:pStyle w:val="ListParagraph"/>
              <w:numPr>
                <w:ilvl w:val="0"/>
                <w:numId w:val="18"/>
              </w:numPr>
              <w:rPr>
                <w:sz w:val="22"/>
                <w:szCs w:val="22"/>
              </w:rPr>
            </w:pPr>
            <w:r>
              <w:rPr>
                <w:sz w:val="22"/>
                <w:szCs w:val="22"/>
              </w:rPr>
              <w:t>Does not grant subpoena power</w:t>
            </w:r>
          </w:p>
          <w:p w14:paraId="73E61952" w14:textId="77777777" w:rsidR="00752270" w:rsidRPr="008219FA" w:rsidRDefault="00752270" w:rsidP="00752270">
            <w:pPr>
              <w:pStyle w:val="ListParagraph"/>
              <w:numPr>
                <w:ilvl w:val="0"/>
                <w:numId w:val="18"/>
              </w:numPr>
              <w:rPr>
                <w:sz w:val="22"/>
                <w:szCs w:val="22"/>
              </w:rPr>
            </w:pPr>
            <w:r>
              <w:rPr>
                <w:sz w:val="22"/>
                <w:szCs w:val="22"/>
              </w:rPr>
              <w:t xml:space="preserve">Changes the report to the number of </w:t>
            </w:r>
            <w:r w:rsidRPr="008219FA">
              <w:rPr>
                <w:sz w:val="22"/>
                <w:szCs w:val="22"/>
                <w:u w:val="single"/>
              </w:rPr>
              <w:t>complaints</w:t>
            </w:r>
            <w:r>
              <w:rPr>
                <w:sz w:val="22"/>
                <w:szCs w:val="22"/>
              </w:rPr>
              <w:t xml:space="preserve"> of noncompliance</w:t>
            </w:r>
          </w:p>
          <w:p w14:paraId="704FD82E" w14:textId="77777777" w:rsidR="009002DB" w:rsidRDefault="009002DB" w:rsidP="00AB30FA">
            <w:pPr>
              <w:rPr>
                <w:b/>
                <w:bCs/>
                <w:sz w:val="22"/>
                <w:szCs w:val="22"/>
              </w:rPr>
            </w:pPr>
          </w:p>
          <w:p w14:paraId="422551C0" w14:textId="77777777" w:rsidR="009002DB" w:rsidRDefault="009002DB" w:rsidP="00AB30FA">
            <w:pPr>
              <w:rPr>
                <w:b/>
                <w:bCs/>
                <w:sz w:val="22"/>
                <w:szCs w:val="22"/>
              </w:rPr>
            </w:pPr>
          </w:p>
          <w:p w14:paraId="2841E9E6" w14:textId="7A8DF80F" w:rsidR="009002DB" w:rsidRPr="00605F9B" w:rsidRDefault="00CF0E0E" w:rsidP="00AB30FA">
            <w:pPr>
              <w:rPr>
                <w:b/>
                <w:bCs/>
                <w:sz w:val="22"/>
                <w:szCs w:val="22"/>
              </w:rPr>
            </w:pPr>
            <w:r>
              <w:rPr>
                <w:b/>
                <w:bCs/>
                <w:sz w:val="22"/>
                <w:szCs w:val="22"/>
              </w:rPr>
              <w:t>Adding Degree Programs (Sec. 3.</w:t>
            </w:r>
            <w:r w:rsidR="00D35ABE">
              <w:rPr>
                <w:b/>
                <w:bCs/>
                <w:sz w:val="22"/>
                <w:szCs w:val="22"/>
              </w:rPr>
              <w:t>0</w:t>
            </w:r>
            <w:r>
              <w:rPr>
                <w:b/>
                <w:bCs/>
                <w:sz w:val="22"/>
                <w:szCs w:val="22"/>
              </w:rPr>
              <w:t>2 in Article 3)</w:t>
            </w:r>
          </w:p>
          <w:p w14:paraId="33A1FB27" w14:textId="15317D2C" w:rsidR="00926A48" w:rsidRPr="00926A48" w:rsidRDefault="00926A48" w:rsidP="00D752AD">
            <w:pPr>
              <w:pStyle w:val="ListParagraph"/>
              <w:numPr>
                <w:ilvl w:val="0"/>
                <w:numId w:val="18"/>
              </w:numPr>
              <w:rPr>
                <w:b/>
                <w:bCs/>
                <w:sz w:val="22"/>
                <w:szCs w:val="22"/>
              </w:rPr>
            </w:pPr>
            <w:r>
              <w:rPr>
                <w:sz w:val="22"/>
                <w:szCs w:val="22"/>
              </w:rPr>
              <w:t>Boards must ensure new degree</w:t>
            </w:r>
            <w:r w:rsidR="00D24AFD">
              <w:rPr>
                <w:sz w:val="22"/>
                <w:szCs w:val="22"/>
              </w:rPr>
              <w:t xml:space="preserve"> or certificate</w:t>
            </w:r>
            <w:r>
              <w:rPr>
                <w:sz w:val="22"/>
                <w:szCs w:val="22"/>
              </w:rPr>
              <w:t xml:space="preserve"> programs meet need by state and local community </w:t>
            </w:r>
            <w:r w:rsidRPr="00926A48">
              <w:rPr>
                <w:sz w:val="22"/>
                <w:szCs w:val="22"/>
                <w:u w:val="single"/>
              </w:rPr>
              <w:t>or there is a nationwide need</w:t>
            </w:r>
          </w:p>
          <w:p w14:paraId="42E16BB1" w14:textId="77777777" w:rsidR="009002DB" w:rsidRDefault="009002DB" w:rsidP="00AB30FA">
            <w:pPr>
              <w:rPr>
                <w:b/>
                <w:bCs/>
              </w:rPr>
            </w:pPr>
          </w:p>
          <w:p w14:paraId="1789AB38" w14:textId="28D1B3CC" w:rsidR="00E1441F" w:rsidRPr="00874AE8" w:rsidRDefault="00E1441F" w:rsidP="00E1441F">
            <w:pPr>
              <w:rPr>
                <w:b/>
                <w:bCs/>
                <w:sz w:val="22"/>
                <w:szCs w:val="22"/>
              </w:rPr>
            </w:pPr>
            <w:r>
              <w:rPr>
                <w:b/>
                <w:bCs/>
                <w:sz w:val="22"/>
                <w:szCs w:val="22"/>
              </w:rPr>
              <w:t>Exclusions from Curriculum Review (Sec. 1.</w:t>
            </w:r>
            <w:r w:rsidR="00D35ABE">
              <w:rPr>
                <w:b/>
                <w:bCs/>
                <w:sz w:val="22"/>
                <w:szCs w:val="22"/>
              </w:rPr>
              <w:t>04</w:t>
            </w:r>
            <w:r>
              <w:rPr>
                <w:b/>
                <w:bCs/>
                <w:sz w:val="22"/>
                <w:szCs w:val="22"/>
              </w:rPr>
              <w:t xml:space="preserve"> in Article 1)</w:t>
            </w:r>
          </w:p>
          <w:p w14:paraId="7E13D8F2" w14:textId="77777777" w:rsidR="00D752AD" w:rsidRPr="00D752AD" w:rsidRDefault="00E1441F" w:rsidP="00D752AD">
            <w:pPr>
              <w:pStyle w:val="ListParagraph"/>
              <w:numPr>
                <w:ilvl w:val="0"/>
                <w:numId w:val="18"/>
              </w:numPr>
              <w:rPr>
                <w:b/>
                <w:bCs/>
                <w:sz w:val="22"/>
                <w:szCs w:val="22"/>
              </w:rPr>
            </w:pPr>
            <w:r w:rsidRPr="00D752AD">
              <w:rPr>
                <w:sz w:val="22"/>
                <w:szCs w:val="22"/>
              </w:rPr>
              <w:t>Same language from Section 12 of Engrossed</w:t>
            </w:r>
          </w:p>
          <w:p w14:paraId="3EA0B07C" w14:textId="77777777" w:rsidR="00D752AD" w:rsidRDefault="00D752AD" w:rsidP="00D752AD">
            <w:pPr>
              <w:rPr>
                <w:b/>
                <w:bCs/>
                <w:sz w:val="22"/>
                <w:szCs w:val="22"/>
              </w:rPr>
            </w:pPr>
          </w:p>
          <w:p w14:paraId="3D6FA2FE" w14:textId="77777777" w:rsidR="00D752AD" w:rsidRDefault="00D752AD" w:rsidP="00D752AD">
            <w:pPr>
              <w:rPr>
                <w:b/>
                <w:bCs/>
                <w:sz w:val="22"/>
                <w:szCs w:val="22"/>
              </w:rPr>
            </w:pPr>
          </w:p>
          <w:p w14:paraId="0EB7D34A" w14:textId="77777777" w:rsidR="00D752AD" w:rsidRDefault="00D752AD" w:rsidP="00D752AD">
            <w:pPr>
              <w:rPr>
                <w:b/>
                <w:bCs/>
                <w:sz w:val="22"/>
                <w:szCs w:val="22"/>
              </w:rPr>
            </w:pPr>
          </w:p>
          <w:p w14:paraId="5F68C048" w14:textId="269BC58C" w:rsidR="00E95AC4" w:rsidRDefault="00D752AD" w:rsidP="00E95AC4">
            <w:pPr>
              <w:rPr>
                <w:b/>
                <w:bCs/>
                <w:sz w:val="22"/>
                <w:szCs w:val="22"/>
              </w:rPr>
            </w:pPr>
            <w:r w:rsidRPr="00E95AC4">
              <w:rPr>
                <w:b/>
                <w:bCs/>
                <w:sz w:val="22"/>
                <w:szCs w:val="22"/>
              </w:rPr>
              <w:t>Curriculum Advisory Committee (Sec 1.</w:t>
            </w:r>
            <w:r w:rsidR="00D24AFD">
              <w:rPr>
                <w:b/>
                <w:bCs/>
                <w:sz w:val="22"/>
                <w:szCs w:val="22"/>
              </w:rPr>
              <w:t>0</w:t>
            </w:r>
            <w:r w:rsidRPr="00E95AC4">
              <w:rPr>
                <w:b/>
                <w:bCs/>
                <w:sz w:val="22"/>
                <w:szCs w:val="22"/>
              </w:rPr>
              <w:t>5 in Article 1)</w:t>
            </w:r>
          </w:p>
          <w:p w14:paraId="5CDF50F1" w14:textId="3E4B076D" w:rsidR="00D752AD" w:rsidRPr="00E95AC4" w:rsidRDefault="00D752AD" w:rsidP="00E95AC4">
            <w:pPr>
              <w:pStyle w:val="ListParagraph"/>
              <w:numPr>
                <w:ilvl w:val="0"/>
                <w:numId w:val="18"/>
              </w:numPr>
              <w:rPr>
                <w:b/>
                <w:bCs/>
                <w:sz w:val="22"/>
                <w:szCs w:val="22"/>
              </w:rPr>
            </w:pPr>
            <w:r w:rsidRPr="00E95AC4">
              <w:rPr>
                <w:sz w:val="22"/>
                <w:szCs w:val="22"/>
              </w:rPr>
              <w:t>Makes committee review general education curriculum, provide report to THECB, and THECB to legislature of needed statutory changes to implement advisory committee recommendations</w:t>
            </w:r>
          </w:p>
          <w:p w14:paraId="2BD61319" w14:textId="77777777" w:rsidR="00E95AC4" w:rsidRDefault="00E95AC4" w:rsidP="00E95AC4">
            <w:pPr>
              <w:rPr>
                <w:b/>
                <w:bCs/>
                <w:sz w:val="22"/>
                <w:szCs w:val="22"/>
              </w:rPr>
            </w:pPr>
          </w:p>
          <w:p w14:paraId="50F749A6" w14:textId="77777777" w:rsidR="00E95AC4" w:rsidRDefault="00E95AC4" w:rsidP="00E95AC4">
            <w:pPr>
              <w:rPr>
                <w:b/>
                <w:bCs/>
                <w:sz w:val="22"/>
                <w:szCs w:val="22"/>
              </w:rPr>
            </w:pPr>
          </w:p>
          <w:p w14:paraId="2E485541" w14:textId="40F6470E" w:rsidR="00E95AC4" w:rsidRDefault="00E95AC4" w:rsidP="00E95AC4">
            <w:pPr>
              <w:rPr>
                <w:b/>
                <w:bCs/>
                <w:sz w:val="22"/>
                <w:szCs w:val="22"/>
              </w:rPr>
            </w:pPr>
            <w:r>
              <w:rPr>
                <w:b/>
                <w:bCs/>
                <w:sz w:val="22"/>
                <w:szCs w:val="22"/>
              </w:rPr>
              <w:t>Training for Members of Governing Boards (Sec</w:t>
            </w:r>
            <w:r w:rsidR="001C07CA">
              <w:rPr>
                <w:b/>
                <w:bCs/>
                <w:sz w:val="22"/>
                <w:szCs w:val="22"/>
              </w:rPr>
              <w:t>. 3.</w:t>
            </w:r>
            <w:r w:rsidR="00D24AFD">
              <w:rPr>
                <w:b/>
                <w:bCs/>
                <w:sz w:val="22"/>
                <w:szCs w:val="22"/>
              </w:rPr>
              <w:t>0</w:t>
            </w:r>
            <w:r w:rsidR="001C07CA">
              <w:rPr>
                <w:b/>
                <w:bCs/>
                <w:sz w:val="22"/>
                <w:szCs w:val="22"/>
              </w:rPr>
              <w:t>3 in Article 3</w:t>
            </w:r>
            <w:r>
              <w:rPr>
                <w:b/>
                <w:bCs/>
                <w:sz w:val="22"/>
                <w:szCs w:val="22"/>
              </w:rPr>
              <w:t>)</w:t>
            </w:r>
          </w:p>
          <w:p w14:paraId="1BB0C270" w14:textId="707A362C" w:rsidR="001C07CA" w:rsidRPr="001C07CA" w:rsidRDefault="001C07CA" w:rsidP="001C07CA">
            <w:pPr>
              <w:pStyle w:val="ListParagraph"/>
              <w:numPr>
                <w:ilvl w:val="0"/>
                <w:numId w:val="18"/>
              </w:numPr>
              <w:rPr>
                <w:b/>
                <w:bCs/>
                <w:sz w:val="22"/>
                <w:szCs w:val="22"/>
              </w:rPr>
            </w:pPr>
            <w:r>
              <w:rPr>
                <w:sz w:val="22"/>
                <w:szCs w:val="22"/>
              </w:rPr>
              <w:t>Same language from Section 9 of Engrossed</w:t>
            </w:r>
          </w:p>
          <w:p w14:paraId="0F07F261" w14:textId="5AFF15A2" w:rsidR="00E95AC4" w:rsidRPr="00E95AC4" w:rsidRDefault="00E95AC4" w:rsidP="00E95AC4">
            <w:pPr>
              <w:rPr>
                <w:sz w:val="22"/>
                <w:szCs w:val="22"/>
              </w:rPr>
            </w:pPr>
          </w:p>
        </w:tc>
      </w:tr>
    </w:tbl>
    <w:p w14:paraId="4D274A1D" w14:textId="25170108" w:rsidR="00E319D1" w:rsidRDefault="00E319D1" w:rsidP="00341073"/>
    <w:p w14:paraId="7E8F4ED8" w14:textId="77777777" w:rsidR="00E319D1" w:rsidRDefault="00E319D1">
      <w:r>
        <w:br w:type="page"/>
      </w:r>
    </w:p>
    <w:tbl>
      <w:tblPr>
        <w:tblStyle w:val="TableGrid"/>
        <w:tblW w:w="11430" w:type="dxa"/>
        <w:tblInd w:w="-995" w:type="dxa"/>
        <w:tblLook w:val="04A0" w:firstRow="1" w:lastRow="0" w:firstColumn="1" w:lastColumn="0" w:noHBand="0" w:noVBand="1"/>
      </w:tblPr>
      <w:tblGrid>
        <w:gridCol w:w="5760"/>
        <w:gridCol w:w="5670"/>
      </w:tblGrid>
      <w:tr w:rsidR="00E319D1" w14:paraId="04374D44" w14:textId="77777777" w:rsidTr="00AB30FA">
        <w:trPr>
          <w:trHeight w:val="665"/>
        </w:trPr>
        <w:tc>
          <w:tcPr>
            <w:tcW w:w="5760" w:type="dxa"/>
          </w:tcPr>
          <w:p w14:paraId="79408E95" w14:textId="77777777" w:rsidR="00E319D1" w:rsidRPr="00341073" w:rsidRDefault="00E319D1" w:rsidP="00AB30FA">
            <w:pPr>
              <w:rPr>
                <w:b/>
                <w:bCs/>
                <w:sz w:val="28"/>
                <w:szCs w:val="28"/>
              </w:rPr>
            </w:pPr>
            <w:r w:rsidRPr="00341073">
              <w:rPr>
                <w:b/>
                <w:bCs/>
                <w:sz w:val="28"/>
                <w:szCs w:val="28"/>
              </w:rPr>
              <w:lastRenderedPageBreak/>
              <w:t>Engrossed</w:t>
            </w:r>
          </w:p>
        </w:tc>
        <w:tc>
          <w:tcPr>
            <w:tcW w:w="5670" w:type="dxa"/>
          </w:tcPr>
          <w:p w14:paraId="3CAAEC48" w14:textId="77777777" w:rsidR="00E319D1" w:rsidRPr="00341073" w:rsidRDefault="00E319D1" w:rsidP="00AB30FA">
            <w:pPr>
              <w:rPr>
                <w:b/>
                <w:bCs/>
                <w:sz w:val="28"/>
                <w:szCs w:val="28"/>
              </w:rPr>
            </w:pPr>
            <w:r w:rsidRPr="00341073">
              <w:rPr>
                <w:b/>
                <w:bCs/>
                <w:sz w:val="28"/>
                <w:szCs w:val="28"/>
              </w:rPr>
              <w:t>House Committee Substitute</w:t>
            </w:r>
          </w:p>
        </w:tc>
      </w:tr>
      <w:tr w:rsidR="00E319D1" w14:paraId="536A817A" w14:textId="77777777" w:rsidTr="00AB30FA">
        <w:trPr>
          <w:trHeight w:val="819"/>
        </w:trPr>
        <w:tc>
          <w:tcPr>
            <w:tcW w:w="5760" w:type="dxa"/>
          </w:tcPr>
          <w:p w14:paraId="097742CB" w14:textId="345CBB26" w:rsidR="00E319D1" w:rsidRPr="00722529" w:rsidRDefault="00E319D1" w:rsidP="00AB30FA">
            <w:pPr>
              <w:rPr>
                <w:b/>
                <w:bCs/>
                <w:sz w:val="22"/>
                <w:szCs w:val="22"/>
              </w:rPr>
            </w:pPr>
            <w:r w:rsidRPr="00722529">
              <w:rPr>
                <w:b/>
                <w:bCs/>
                <w:sz w:val="22"/>
                <w:szCs w:val="22"/>
              </w:rPr>
              <w:t>Effective Date</w:t>
            </w:r>
            <w:r w:rsidR="004552B9" w:rsidRPr="00722529">
              <w:rPr>
                <w:b/>
                <w:bCs/>
                <w:sz w:val="22"/>
                <w:szCs w:val="22"/>
              </w:rPr>
              <w:t xml:space="preserve"> (Section 10)</w:t>
            </w:r>
          </w:p>
          <w:p w14:paraId="05AD45B7" w14:textId="513F3F4B" w:rsidR="004552B9" w:rsidRPr="00722529" w:rsidRDefault="004552B9" w:rsidP="00AB30FA">
            <w:pPr>
              <w:pStyle w:val="ListParagraph"/>
              <w:numPr>
                <w:ilvl w:val="0"/>
                <w:numId w:val="4"/>
              </w:numPr>
              <w:rPr>
                <w:sz w:val="22"/>
                <w:szCs w:val="22"/>
              </w:rPr>
            </w:pPr>
            <w:r w:rsidRPr="00722529">
              <w:rPr>
                <w:sz w:val="22"/>
                <w:szCs w:val="22"/>
              </w:rPr>
              <w:t>Begins with the 2025-26 academic year</w:t>
            </w:r>
          </w:p>
          <w:p w14:paraId="3F4A1134" w14:textId="158F76E6" w:rsidR="00E319D1" w:rsidRPr="00722529" w:rsidRDefault="00E319D1" w:rsidP="00AB30FA">
            <w:pPr>
              <w:pStyle w:val="ListParagraph"/>
              <w:numPr>
                <w:ilvl w:val="0"/>
                <w:numId w:val="4"/>
              </w:numPr>
              <w:rPr>
                <w:sz w:val="22"/>
                <w:szCs w:val="22"/>
              </w:rPr>
            </w:pPr>
            <w:r w:rsidRPr="00722529">
              <w:rPr>
                <w:sz w:val="22"/>
                <w:szCs w:val="22"/>
              </w:rPr>
              <w:t>Retained in Section 4.</w:t>
            </w:r>
            <w:r w:rsidR="00505B72">
              <w:rPr>
                <w:sz w:val="22"/>
                <w:szCs w:val="22"/>
              </w:rPr>
              <w:t>0</w:t>
            </w:r>
            <w:r w:rsidRPr="00722529">
              <w:rPr>
                <w:sz w:val="22"/>
                <w:szCs w:val="22"/>
              </w:rPr>
              <w:t>1 of HCS</w:t>
            </w:r>
          </w:p>
          <w:p w14:paraId="1782DF38" w14:textId="77777777" w:rsidR="00E319D1" w:rsidRPr="00722529" w:rsidRDefault="00E319D1" w:rsidP="00AB30FA">
            <w:pPr>
              <w:pStyle w:val="ListParagraph"/>
              <w:rPr>
                <w:sz w:val="22"/>
                <w:szCs w:val="22"/>
              </w:rPr>
            </w:pPr>
          </w:p>
          <w:p w14:paraId="12BA2D54" w14:textId="14338888" w:rsidR="00E319D1" w:rsidRPr="00722529" w:rsidRDefault="001C000C" w:rsidP="00AB30FA">
            <w:pPr>
              <w:rPr>
                <w:b/>
                <w:bCs/>
                <w:sz w:val="22"/>
                <w:szCs w:val="22"/>
              </w:rPr>
            </w:pPr>
            <w:r w:rsidRPr="00722529">
              <w:rPr>
                <w:b/>
                <w:bCs/>
                <w:sz w:val="22"/>
                <w:szCs w:val="22"/>
              </w:rPr>
              <w:t>Certification of Compliance (</w:t>
            </w:r>
            <w:r w:rsidR="00E319D1" w:rsidRPr="00722529">
              <w:rPr>
                <w:b/>
                <w:bCs/>
                <w:sz w:val="22"/>
                <w:szCs w:val="22"/>
              </w:rPr>
              <w:t>Section 11</w:t>
            </w:r>
            <w:r w:rsidRPr="00722529">
              <w:rPr>
                <w:b/>
                <w:bCs/>
                <w:sz w:val="22"/>
                <w:szCs w:val="22"/>
              </w:rPr>
              <w:t>)</w:t>
            </w:r>
          </w:p>
          <w:p w14:paraId="410864C1" w14:textId="36D792D8" w:rsidR="001C000C" w:rsidRPr="00722529" w:rsidRDefault="001C000C" w:rsidP="00AB30FA">
            <w:pPr>
              <w:pStyle w:val="ListParagraph"/>
              <w:numPr>
                <w:ilvl w:val="0"/>
                <w:numId w:val="4"/>
              </w:numPr>
              <w:rPr>
                <w:sz w:val="22"/>
                <w:szCs w:val="22"/>
              </w:rPr>
            </w:pPr>
            <w:r w:rsidRPr="00722529">
              <w:rPr>
                <w:sz w:val="22"/>
                <w:szCs w:val="22"/>
              </w:rPr>
              <w:t xml:space="preserve">By </w:t>
            </w:r>
            <w:r w:rsidR="00D71620" w:rsidRPr="00722529">
              <w:rPr>
                <w:sz w:val="22"/>
                <w:szCs w:val="22"/>
              </w:rPr>
              <w:t>1/1/2</w:t>
            </w:r>
            <w:r w:rsidR="00722D62" w:rsidRPr="00722529">
              <w:rPr>
                <w:sz w:val="22"/>
                <w:szCs w:val="22"/>
              </w:rPr>
              <w:t>7</w:t>
            </w:r>
            <w:r w:rsidRPr="00722529">
              <w:rPr>
                <w:sz w:val="22"/>
                <w:szCs w:val="22"/>
              </w:rPr>
              <w:t>, governing boards must complete initial review</w:t>
            </w:r>
            <w:r w:rsidR="00E259D7" w:rsidRPr="00722529">
              <w:rPr>
                <w:sz w:val="22"/>
                <w:szCs w:val="22"/>
              </w:rPr>
              <w:t xml:space="preserve"> and certify compliance</w:t>
            </w:r>
            <w:r w:rsidR="00411C7A" w:rsidRPr="00722529">
              <w:rPr>
                <w:sz w:val="22"/>
                <w:szCs w:val="22"/>
              </w:rPr>
              <w:t xml:space="preserve"> to THECB and legislative committees</w:t>
            </w:r>
          </w:p>
          <w:p w14:paraId="0B69BC05" w14:textId="3BD12162" w:rsidR="00E319D1" w:rsidRPr="00722529" w:rsidRDefault="00E319D1" w:rsidP="00AB30FA">
            <w:pPr>
              <w:pStyle w:val="ListParagraph"/>
              <w:numPr>
                <w:ilvl w:val="0"/>
                <w:numId w:val="4"/>
              </w:numPr>
              <w:rPr>
                <w:sz w:val="22"/>
                <w:szCs w:val="22"/>
              </w:rPr>
            </w:pPr>
            <w:r w:rsidRPr="00722529">
              <w:rPr>
                <w:sz w:val="22"/>
                <w:szCs w:val="22"/>
              </w:rPr>
              <w:t>Retained in Section 1.</w:t>
            </w:r>
            <w:r w:rsidR="00505B72">
              <w:rPr>
                <w:sz w:val="22"/>
                <w:szCs w:val="22"/>
              </w:rPr>
              <w:t>0</w:t>
            </w:r>
            <w:r w:rsidRPr="00722529">
              <w:rPr>
                <w:sz w:val="22"/>
                <w:szCs w:val="22"/>
              </w:rPr>
              <w:t xml:space="preserve">6 of HCS </w:t>
            </w:r>
          </w:p>
          <w:p w14:paraId="725ED0BF" w14:textId="77777777" w:rsidR="00E319D1" w:rsidRPr="00722529" w:rsidRDefault="00E319D1" w:rsidP="00AB30FA">
            <w:pPr>
              <w:pStyle w:val="ListParagraph"/>
              <w:rPr>
                <w:sz w:val="22"/>
                <w:szCs w:val="22"/>
              </w:rPr>
            </w:pPr>
          </w:p>
          <w:p w14:paraId="2F35CA44" w14:textId="77777777" w:rsidR="00F46993" w:rsidRPr="00722529" w:rsidRDefault="00F46993" w:rsidP="00F46993">
            <w:pPr>
              <w:rPr>
                <w:b/>
                <w:bCs/>
                <w:sz w:val="22"/>
                <w:szCs w:val="22"/>
              </w:rPr>
            </w:pPr>
            <w:r w:rsidRPr="00722529">
              <w:rPr>
                <w:b/>
                <w:bCs/>
                <w:sz w:val="22"/>
                <w:szCs w:val="22"/>
              </w:rPr>
              <w:t>Implementation for Faculty Senate provision (Section 12)</w:t>
            </w:r>
          </w:p>
          <w:p w14:paraId="7A88C8D3" w14:textId="77777777" w:rsidR="00F46993" w:rsidRPr="00722529" w:rsidRDefault="00F46993" w:rsidP="00F46993">
            <w:pPr>
              <w:pStyle w:val="ListParagraph"/>
              <w:numPr>
                <w:ilvl w:val="0"/>
                <w:numId w:val="6"/>
              </w:numPr>
              <w:rPr>
                <w:sz w:val="22"/>
                <w:szCs w:val="22"/>
              </w:rPr>
            </w:pPr>
            <w:r w:rsidRPr="00722529">
              <w:rPr>
                <w:sz w:val="22"/>
                <w:szCs w:val="22"/>
              </w:rPr>
              <w:t>Faculty senates established before the effective date are abolished, unless they meet standards from Sec. 51.3522 or continuation is ratified by governing board</w:t>
            </w:r>
          </w:p>
          <w:p w14:paraId="3D9D6606" w14:textId="67D3CBF2" w:rsidR="00F46993" w:rsidRPr="00722529" w:rsidRDefault="00F46993" w:rsidP="00F46993">
            <w:pPr>
              <w:pStyle w:val="ListParagraph"/>
              <w:numPr>
                <w:ilvl w:val="0"/>
                <w:numId w:val="4"/>
              </w:numPr>
              <w:rPr>
                <w:sz w:val="22"/>
                <w:szCs w:val="22"/>
              </w:rPr>
            </w:pPr>
            <w:r w:rsidRPr="00722529">
              <w:rPr>
                <w:sz w:val="22"/>
                <w:szCs w:val="22"/>
              </w:rPr>
              <w:t xml:space="preserve"> Retained in Section </w:t>
            </w:r>
            <w:r w:rsidR="00C41889">
              <w:rPr>
                <w:sz w:val="22"/>
                <w:szCs w:val="22"/>
              </w:rPr>
              <w:t>2.04</w:t>
            </w:r>
            <w:r w:rsidRPr="00722529">
              <w:rPr>
                <w:sz w:val="22"/>
                <w:szCs w:val="22"/>
              </w:rPr>
              <w:t xml:space="preserve"> of HCS </w:t>
            </w:r>
          </w:p>
          <w:p w14:paraId="46C26F2E" w14:textId="77777777" w:rsidR="00E319D1" w:rsidRPr="00722529" w:rsidRDefault="00E319D1" w:rsidP="00AB30FA">
            <w:pPr>
              <w:rPr>
                <w:b/>
                <w:bCs/>
                <w:sz w:val="22"/>
                <w:szCs w:val="22"/>
              </w:rPr>
            </w:pPr>
          </w:p>
          <w:p w14:paraId="47A63D2B" w14:textId="77777777" w:rsidR="00FE07BE" w:rsidRPr="00722529" w:rsidRDefault="00FE07BE" w:rsidP="00AB30FA">
            <w:pPr>
              <w:rPr>
                <w:b/>
                <w:bCs/>
                <w:sz w:val="22"/>
                <w:szCs w:val="22"/>
              </w:rPr>
            </w:pPr>
          </w:p>
          <w:p w14:paraId="4E671DD0" w14:textId="77777777" w:rsidR="00FE07BE" w:rsidRPr="00722529" w:rsidRDefault="00FE07BE" w:rsidP="00AB30FA">
            <w:pPr>
              <w:rPr>
                <w:b/>
                <w:bCs/>
                <w:sz w:val="22"/>
                <w:szCs w:val="22"/>
              </w:rPr>
            </w:pPr>
          </w:p>
          <w:p w14:paraId="5EC95A6E" w14:textId="77777777" w:rsidR="00722529" w:rsidRPr="00722529" w:rsidRDefault="00722529" w:rsidP="00AB30FA">
            <w:pPr>
              <w:rPr>
                <w:b/>
                <w:bCs/>
                <w:sz w:val="22"/>
                <w:szCs w:val="22"/>
              </w:rPr>
            </w:pPr>
          </w:p>
          <w:p w14:paraId="2C3016CC" w14:textId="45AED25F" w:rsidR="00E319D1" w:rsidRPr="00722529" w:rsidRDefault="00FE07BE" w:rsidP="00AB30FA">
            <w:pPr>
              <w:rPr>
                <w:b/>
                <w:bCs/>
                <w:sz w:val="22"/>
                <w:szCs w:val="22"/>
              </w:rPr>
            </w:pPr>
            <w:r w:rsidRPr="00722529">
              <w:rPr>
                <w:b/>
                <w:bCs/>
                <w:sz w:val="22"/>
                <w:szCs w:val="22"/>
              </w:rPr>
              <w:t>Enabling Clause (Section 13)</w:t>
            </w:r>
          </w:p>
          <w:p w14:paraId="4BE756D7" w14:textId="4BBBAD56" w:rsidR="00E319D1" w:rsidRPr="00722529" w:rsidRDefault="00D535A6" w:rsidP="00AB30FA">
            <w:pPr>
              <w:pStyle w:val="ListParagraph"/>
              <w:numPr>
                <w:ilvl w:val="0"/>
                <w:numId w:val="4"/>
              </w:numPr>
              <w:rPr>
                <w:sz w:val="22"/>
                <w:szCs w:val="22"/>
              </w:rPr>
            </w:pPr>
            <w:r w:rsidRPr="00722529">
              <w:rPr>
                <w:sz w:val="22"/>
                <w:szCs w:val="22"/>
              </w:rPr>
              <w:t>Act is immediately effective with two-thirds vote of all members in each house</w:t>
            </w:r>
          </w:p>
          <w:p w14:paraId="5D439888" w14:textId="11841DEC" w:rsidR="00D535A6" w:rsidRPr="00722529" w:rsidRDefault="00D535A6" w:rsidP="00AB30FA">
            <w:pPr>
              <w:pStyle w:val="ListParagraph"/>
              <w:numPr>
                <w:ilvl w:val="0"/>
                <w:numId w:val="4"/>
              </w:numPr>
              <w:rPr>
                <w:sz w:val="22"/>
                <w:szCs w:val="22"/>
              </w:rPr>
            </w:pPr>
            <w:r w:rsidRPr="00722529">
              <w:rPr>
                <w:sz w:val="22"/>
                <w:szCs w:val="22"/>
              </w:rPr>
              <w:t>Takes effect 9/1/25 if it does not receive necessary vote</w:t>
            </w:r>
          </w:p>
          <w:p w14:paraId="04FB61EE" w14:textId="77777777" w:rsidR="00E319D1" w:rsidRPr="00944647" w:rsidRDefault="00E319D1" w:rsidP="00AB30FA">
            <w:pPr>
              <w:rPr>
                <w:b/>
                <w:bCs/>
              </w:rPr>
            </w:pPr>
          </w:p>
        </w:tc>
        <w:tc>
          <w:tcPr>
            <w:tcW w:w="5670" w:type="dxa"/>
          </w:tcPr>
          <w:p w14:paraId="3BB97379" w14:textId="30FDD98B" w:rsidR="00E319D1" w:rsidRPr="00057C21" w:rsidRDefault="004552B9" w:rsidP="00AB30FA">
            <w:pPr>
              <w:rPr>
                <w:b/>
                <w:bCs/>
                <w:sz w:val="22"/>
                <w:szCs w:val="22"/>
              </w:rPr>
            </w:pPr>
            <w:r w:rsidRPr="00057C21">
              <w:rPr>
                <w:b/>
                <w:bCs/>
                <w:sz w:val="22"/>
                <w:szCs w:val="22"/>
              </w:rPr>
              <w:t>Effective Date (</w:t>
            </w:r>
            <w:r w:rsidR="001C000C" w:rsidRPr="00057C21">
              <w:rPr>
                <w:b/>
                <w:bCs/>
                <w:sz w:val="22"/>
                <w:szCs w:val="22"/>
              </w:rPr>
              <w:t>Section 4.</w:t>
            </w:r>
            <w:r w:rsidR="00505B72">
              <w:rPr>
                <w:b/>
                <w:bCs/>
                <w:sz w:val="22"/>
                <w:szCs w:val="22"/>
              </w:rPr>
              <w:t>0</w:t>
            </w:r>
            <w:r w:rsidR="001C000C" w:rsidRPr="00057C21">
              <w:rPr>
                <w:b/>
                <w:bCs/>
                <w:sz w:val="22"/>
                <w:szCs w:val="22"/>
              </w:rPr>
              <w:t>1 of Article 4)</w:t>
            </w:r>
          </w:p>
          <w:p w14:paraId="404B3961" w14:textId="77777777" w:rsidR="00E319D1" w:rsidRPr="00057C21" w:rsidRDefault="001C000C" w:rsidP="00AB30FA">
            <w:pPr>
              <w:pStyle w:val="ListParagraph"/>
              <w:numPr>
                <w:ilvl w:val="0"/>
                <w:numId w:val="18"/>
              </w:numPr>
              <w:rPr>
                <w:b/>
                <w:bCs/>
                <w:sz w:val="22"/>
                <w:szCs w:val="22"/>
              </w:rPr>
            </w:pPr>
            <w:r w:rsidRPr="00057C21">
              <w:rPr>
                <w:sz w:val="22"/>
                <w:szCs w:val="22"/>
              </w:rPr>
              <w:t>Same language from Section 10 of Engrossed</w:t>
            </w:r>
          </w:p>
          <w:p w14:paraId="46973FF9" w14:textId="77777777" w:rsidR="00D71620" w:rsidRPr="00057C21" w:rsidRDefault="00D71620" w:rsidP="00D71620">
            <w:pPr>
              <w:rPr>
                <w:b/>
                <w:bCs/>
                <w:sz w:val="22"/>
                <w:szCs w:val="22"/>
              </w:rPr>
            </w:pPr>
          </w:p>
          <w:p w14:paraId="054CB43C" w14:textId="77777777" w:rsidR="00D71620" w:rsidRPr="00057C21" w:rsidRDefault="00D71620" w:rsidP="00D71620">
            <w:pPr>
              <w:rPr>
                <w:b/>
                <w:bCs/>
                <w:sz w:val="22"/>
                <w:szCs w:val="22"/>
              </w:rPr>
            </w:pPr>
          </w:p>
          <w:p w14:paraId="6AAB1293" w14:textId="7AA2D171" w:rsidR="00D71620" w:rsidRPr="00057C21" w:rsidRDefault="00D71620" w:rsidP="00D71620">
            <w:pPr>
              <w:rPr>
                <w:b/>
                <w:bCs/>
                <w:sz w:val="22"/>
                <w:szCs w:val="22"/>
              </w:rPr>
            </w:pPr>
            <w:r w:rsidRPr="00057C21">
              <w:rPr>
                <w:b/>
                <w:bCs/>
                <w:sz w:val="22"/>
                <w:szCs w:val="22"/>
              </w:rPr>
              <w:t>Certification of Compliance (</w:t>
            </w:r>
            <w:r w:rsidR="00722D62" w:rsidRPr="00057C21">
              <w:rPr>
                <w:b/>
                <w:bCs/>
                <w:sz w:val="22"/>
                <w:szCs w:val="22"/>
              </w:rPr>
              <w:t>Section 1.</w:t>
            </w:r>
            <w:r w:rsidR="00505B72">
              <w:rPr>
                <w:b/>
                <w:bCs/>
                <w:sz w:val="22"/>
                <w:szCs w:val="22"/>
              </w:rPr>
              <w:t>0</w:t>
            </w:r>
            <w:r w:rsidR="00722D62" w:rsidRPr="00057C21">
              <w:rPr>
                <w:b/>
                <w:bCs/>
                <w:sz w:val="22"/>
                <w:szCs w:val="22"/>
              </w:rPr>
              <w:t>6 of Article 1</w:t>
            </w:r>
            <w:r w:rsidRPr="00057C21">
              <w:rPr>
                <w:b/>
                <w:bCs/>
                <w:sz w:val="22"/>
                <w:szCs w:val="22"/>
              </w:rPr>
              <w:t>)</w:t>
            </w:r>
          </w:p>
          <w:p w14:paraId="6B56882C" w14:textId="77777777" w:rsidR="00F46993" w:rsidRPr="00057C21" w:rsidRDefault="00722D62" w:rsidP="00D71620">
            <w:pPr>
              <w:pStyle w:val="ListParagraph"/>
              <w:numPr>
                <w:ilvl w:val="0"/>
                <w:numId w:val="18"/>
              </w:numPr>
              <w:rPr>
                <w:b/>
                <w:bCs/>
                <w:sz w:val="22"/>
                <w:szCs w:val="22"/>
              </w:rPr>
            </w:pPr>
            <w:r w:rsidRPr="00057C21">
              <w:rPr>
                <w:sz w:val="22"/>
                <w:szCs w:val="22"/>
              </w:rPr>
              <w:t>Same language from Section 11 of Engrossed</w:t>
            </w:r>
          </w:p>
          <w:p w14:paraId="5EBF7950" w14:textId="77777777" w:rsidR="00F46993" w:rsidRPr="00057C21" w:rsidRDefault="00F46993" w:rsidP="00F46993">
            <w:pPr>
              <w:rPr>
                <w:b/>
                <w:bCs/>
                <w:sz w:val="22"/>
                <w:szCs w:val="22"/>
              </w:rPr>
            </w:pPr>
          </w:p>
          <w:p w14:paraId="2AACCE34" w14:textId="77777777" w:rsidR="00F46993" w:rsidRPr="00057C21" w:rsidRDefault="00F46993" w:rsidP="00F46993">
            <w:pPr>
              <w:rPr>
                <w:b/>
                <w:bCs/>
                <w:sz w:val="22"/>
                <w:szCs w:val="22"/>
              </w:rPr>
            </w:pPr>
          </w:p>
          <w:p w14:paraId="47DB7F97" w14:textId="77777777" w:rsidR="00F46993" w:rsidRPr="00057C21" w:rsidRDefault="00F46993" w:rsidP="00F46993">
            <w:pPr>
              <w:rPr>
                <w:b/>
                <w:bCs/>
                <w:sz w:val="22"/>
                <w:szCs w:val="22"/>
              </w:rPr>
            </w:pPr>
          </w:p>
          <w:p w14:paraId="75B076C7" w14:textId="77777777" w:rsidR="00F46993" w:rsidRPr="00057C21" w:rsidRDefault="00F46993" w:rsidP="00F46993">
            <w:pPr>
              <w:rPr>
                <w:b/>
                <w:bCs/>
                <w:sz w:val="22"/>
                <w:szCs w:val="22"/>
              </w:rPr>
            </w:pPr>
          </w:p>
          <w:p w14:paraId="4DE0214E" w14:textId="5349CCBE" w:rsidR="00722529" w:rsidRDefault="00F46993" w:rsidP="00D535A6">
            <w:pPr>
              <w:rPr>
                <w:b/>
                <w:bCs/>
                <w:sz w:val="22"/>
                <w:szCs w:val="22"/>
              </w:rPr>
            </w:pPr>
            <w:r w:rsidRPr="00057C21">
              <w:rPr>
                <w:b/>
                <w:bCs/>
                <w:sz w:val="22"/>
                <w:szCs w:val="22"/>
              </w:rPr>
              <w:t>Implementation for Faculty Senate provision (Section 2.</w:t>
            </w:r>
            <w:r w:rsidR="00505B72">
              <w:rPr>
                <w:b/>
                <w:bCs/>
                <w:sz w:val="22"/>
                <w:szCs w:val="22"/>
              </w:rPr>
              <w:t>0</w:t>
            </w:r>
            <w:r w:rsidR="00B67325" w:rsidRPr="00057C21">
              <w:rPr>
                <w:b/>
                <w:bCs/>
                <w:sz w:val="22"/>
                <w:szCs w:val="22"/>
              </w:rPr>
              <w:t>4</w:t>
            </w:r>
            <w:r w:rsidRPr="00057C21">
              <w:rPr>
                <w:b/>
                <w:bCs/>
                <w:sz w:val="22"/>
                <w:szCs w:val="22"/>
              </w:rPr>
              <w:t xml:space="preserve"> in Article </w:t>
            </w:r>
            <w:r w:rsidR="00B67325" w:rsidRPr="00057C21">
              <w:rPr>
                <w:b/>
                <w:bCs/>
                <w:sz w:val="22"/>
                <w:szCs w:val="22"/>
              </w:rPr>
              <w:t>2</w:t>
            </w:r>
            <w:r w:rsidRPr="00057C21">
              <w:rPr>
                <w:b/>
                <w:bCs/>
                <w:sz w:val="22"/>
                <w:szCs w:val="22"/>
              </w:rPr>
              <w:t>)</w:t>
            </w:r>
          </w:p>
          <w:p w14:paraId="5700F64A" w14:textId="77777777" w:rsidR="00722529" w:rsidRPr="00722529" w:rsidRDefault="00F46993" w:rsidP="00722529">
            <w:pPr>
              <w:pStyle w:val="ListParagraph"/>
              <w:numPr>
                <w:ilvl w:val="0"/>
                <w:numId w:val="18"/>
              </w:numPr>
              <w:rPr>
                <w:sz w:val="22"/>
                <w:szCs w:val="22"/>
              </w:rPr>
            </w:pPr>
            <w:r w:rsidRPr="00722529">
              <w:rPr>
                <w:sz w:val="22"/>
                <w:szCs w:val="22"/>
              </w:rPr>
              <w:t>Faculty senates established before the effective date are abolished, unless they meet standards from Sec. 51.3522 or continuation is ratified by governing board</w:t>
            </w:r>
          </w:p>
          <w:p w14:paraId="5B64F9F1" w14:textId="2A6A9C75" w:rsidR="00722529" w:rsidRPr="00722529" w:rsidRDefault="00B67325" w:rsidP="00722529">
            <w:pPr>
              <w:pStyle w:val="ListParagraph"/>
              <w:numPr>
                <w:ilvl w:val="0"/>
                <w:numId w:val="18"/>
              </w:numPr>
              <w:rPr>
                <w:sz w:val="22"/>
                <w:szCs w:val="22"/>
              </w:rPr>
            </w:pPr>
            <w:r w:rsidRPr="00722529">
              <w:rPr>
                <w:sz w:val="22"/>
                <w:szCs w:val="22"/>
              </w:rPr>
              <w:t>Same language from Section 12 of Engrosse</w:t>
            </w:r>
            <w:r w:rsidR="00057C21" w:rsidRPr="00722529">
              <w:rPr>
                <w:sz w:val="22"/>
                <w:szCs w:val="22"/>
              </w:rPr>
              <w:t>d</w:t>
            </w:r>
          </w:p>
          <w:p w14:paraId="580D6E95" w14:textId="77777777" w:rsidR="00722529" w:rsidRDefault="00722529" w:rsidP="00D535A6">
            <w:pPr>
              <w:rPr>
                <w:sz w:val="22"/>
                <w:szCs w:val="22"/>
              </w:rPr>
            </w:pPr>
          </w:p>
          <w:p w14:paraId="47027E29" w14:textId="77777777" w:rsidR="00722529" w:rsidRDefault="00722529" w:rsidP="00D535A6">
            <w:pPr>
              <w:rPr>
                <w:b/>
                <w:bCs/>
                <w:sz w:val="22"/>
                <w:szCs w:val="22"/>
              </w:rPr>
            </w:pPr>
          </w:p>
          <w:p w14:paraId="06BFF386" w14:textId="5140760E" w:rsidR="00D535A6" w:rsidRPr="00057C21" w:rsidRDefault="00D535A6" w:rsidP="00D535A6">
            <w:pPr>
              <w:rPr>
                <w:b/>
                <w:bCs/>
                <w:sz w:val="22"/>
                <w:szCs w:val="22"/>
              </w:rPr>
            </w:pPr>
            <w:r w:rsidRPr="00057C21">
              <w:rPr>
                <w:b/>
                <w:bCs/>
                <w:sz w:val="22"/>
                <w:szCs w:val="22"/>
              </w:rPr>
              <w:t xml:space="preserve">Enabling Clause (Section </w:t>
            </w:r>
            <w:r w:rsidR="00057C21" w:rsidRPr="00057C21">
              <w:rPr>
                <w:b/>
                <w:bCs/>
                <w:sz w:val="22"/>
                <w:szCs w:val="22"/>
              </w:rPr>
              <w:t>4.</w:t>
            </w:r>
            <w:r w:rsidR="00505B72">
              <w:rPr>
                <w:b/>
                <w:bCs/>
                <w:sz w:val="22"/>
                <w:szCs w:val="22"/>
              </w:rPr>
              <w:t>0</w:t>
            </w:r>
            <w:r w:rsidR="00057C21" w:rsidRPr="00057C21">
              <w:rPr>
                <w:b/>
                <w:bCs/>
                <w:sz w:val="22"/>
                <w:szCs w:val="22"/>
              </w:rPr>
              <w:t>2 of Article 4</w:t>
            </w:r>
            <w:r w:rsidRPr="00057C21">
              <w:rPr>
                <w:b/>
                <w:bCs/>
                <w:sz w:val="22"/>
                <w:szCs w:val="22"/>
              </w:rPr>
              <w:t>)</w:t>
            </w:r>
          </w:p>
          <w:p w14:paraId="28B56EDB" w14:textId="0638D937" w:rsidR="00FE07BE" w:rsidRPr="00057C21" w:rsidRDefault="00057C21" w:rsidP="00057C21">
            <w:pPr>
              <w:pStyle w:val="ListParagraph"/>
              <w:numPr>
                <w:ilvl w:val="0"/>
                <w:numId w:val="18"/>
              </w:numPr>
              <w:rPr>
                <w:b/>
                <w:bCs/>
                <w:sz w:val="22"/>
                <w:szCs w:val="22"/>
              </w:rPr>
            </w:pPr>
            <w:r w:rsidRPr="00057C21">
              <w:rPr>
                <w:sz w:val="22"/>
                <w:szCs w:val="22"/>
              </w:rPr>
              <w:t>Same language from Section 13 of Engrossed</w:t>
            </w:r>
            <w:r w:rsidRPr="00057C21">
              <w:rPr>
                <w:b/>
                <w:bCs/>
                <w:sz w:val="22"/>
                <w:szCs w:val="22"/>
              </w:rPr>
              <w:t xml:space="preserve"> </w:t>
            </w:r>
          </w:p>
        </w:tc>
      </w:tr>
    </w:tbl>
    <w:p w14:paraId="5DA88584" w14:textId="77777777" w:rsidR="00341073" w:rsidRPr="00341073" w:rsidRDefault="00341073" w:rsidP="00341073"/>
    <w:sectPr w:rsidR="00341073" w:rsidRPr="00341073" w:rsidSect="00341073">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4C1B3" w14:textId="77777777" w:rsidR="003907FF" w:rsidRDefault="003907FF" w:rsidP="009D0A83">
      <w:pPr>
        <w:spacing w:after="0" w:line="240" w:lineRule="auto"/>
      </w:pPr>
      <w:r>
        <w:separator/>
      </w:r>
    </w:p>
  </w:endnote>
  <w:endnote w:type="continuationSeparator" w:id="0">
    <w:p w14:paraId="15282179" w14:textId="77777777" w:rsidR="003907FF" w:rsidRDefault="003907FF" w:rsidP="009D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D6AB0" w14:textId="77777777" w:rsidR="003907FF" w:rsidRDefault="003907FF" w:rsidP="009D0A83">
      <w:pPr>
        <w:spacing w:after="0" w:line="240" w:lineRule="auto"/>
      </w:pPr>
      <w:r>
        <w:separator/>
      </w:r>
    </w:p>
  </w:footnote>
  <w:footnote w:type="continuationSeparator" w:id="0">
    <w:p w14:paraId="1A981F12" w14:textId="77777777" w:rsidR="003907FF" w:rsidRDefault="003907FF" w:rsidP="009D0A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17A9"/>
    <w:multiLevelType w:val="hybridMultilevel"/>
    <w:tmpl w:val="E65C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05834"/>
    <w:multiLevelType w:val="hybridMultilevel"/>
    <w:tmpl w:val="0FEC3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61149"/>
    <w:multiLevelType w:val="hybridMultilevel"/>
    <w:tmpl w:val="C758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93F84"/>
    <w:multiLevelType w:val="hybridMultilevel"/>
    <w:tmpl w:val="E502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84E4B"/>
    <w:multiLevelType w:val="hybridMultilevel"/>
    <w:tmpl w:val="D2B28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D2606"/>
    <w:multiLevelType w:val="hybridMultilevel"/>
    <w:tmpl w:val="D4F69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5556B"/>
    <w:multiLevelType w:val="hybridMultilevel"/>
    <w:tmpl w:val="568E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5A3E04"/>
    <w:multiLevelType w:val="hybridMultilevel"/>
    <w:tmpl w:val="D03C0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A4012D"/>
    <w:multiLevelType w:val="hybridMultilevel"/>
    <w:tmpl w:val="6FCEB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40670B"/>
    <w:multiLevelType w:val="hybridMultilevel"/>
    <w:tmpl w:val="9BAED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4F5A49"/>
    <w:multiLevelType w:val="hybridMultilevel"/>
    <w:tmpl w:val="C9926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86F15"/>
    <w:multiLevelType w:val="hybridMultilevel"/>
    <w:tmpl w:val="6736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486758"/>
    <w:multiLevelType w:val="hybridMultilevel"/>
    <w:tmpl w:val="E2A22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D77210"/>
    <w:multiLevelType w:val="hybridMultilevel"/>
    <w:tmpl w:val="AA563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DF366E"/>
    <w:multiLevelType w:val="hybridMultilevel"/>
    <w:tmpl w:val="EA6A7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196666"/>
    <w:multiLevelType w:val="hybridMultilevel"/>
    <w:tmpl w:val="B624F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655D99"/>
    <w:multiLevelType w:val="hybridMultilevel"/>
    <w:tmpl w:val="E8CA2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D86A8B"/>
    <w:multiLevelType w:val="hybridMultilevel"/>
    <w:tmpl w:val="59E4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8940241">
    <w:abstractNumId w:val="5"/>
  </w:num>
  <w:num w:numId="2" w16cid:durableId="1607887929">
    <w:abstractNumId w:val="7"/>
  </w:num>
  <w:num w:numId="3" w16cid:durableId="320735472">
    <w:abstractNumId w:val="1"/>
  </w:num>
  <w:num w:numId="4" w16cid:durableId="2108453993">
    <w:abstractNumId w:val="11"/>
  </w:num>
  <w:num w:numId="5" w16cid:durableId="1134640849">
    <w:abstractNumId w:val="2"/>
  </w:num>
  <w:num w:numId="6" w16cid:durableId="460340738">
    <w:abstractNumId w:val="3"/>
  </w:num>
  <w:num w:numId="7" w16cid:durableId="679626961">
    <w:abstractNumId w:val="8"/>
  </w:num>
  <w:num w:numId="8" w16cid:durableId="945965716">
    <w:abstractNumId w:val="16"/>
  </w:num>
  <w:num w:numId="9" w16cid:durableId="1672247845">
    <w:abstractNumId w:val="10"/>
  </w:num>
  <w:num w:numId="10" w16cid:durableId="1028608876">
    <w:abstractNumId w:val="9"/>
  </w:num>
  <w:num w:numId="11" w16cid:durableId="2050372781">
    <w:abstractNumId w:val="4"/>
  </w:num>
  <w:num w:numId="12" w16cid:durableId="1461611831">
    <w:abstractNumId w:val="6"/>
  </w:num>
  <w:num w:numId="13" w16cid:durableId="915631387">
    <w:abstractNumId w:val="17"/>
  </w:num>
  <w:num w:numId="14" w16cid:durableId="1118908942">
    <w:abstractNumId w:val="0"/>
  </w:num>
  <w:num w:numId="15" w16cid:durableId="1854176732">
    <w:abstractNumId w:val="12"/>
  </w:num>
  <w:num w:numId="16" w16cid:durableId="1742097811">
    <w:abstractNumId w:val="13"/>
  </w:num>
  <w:num w:numId="17" w16cid:durableId="1572616493">
    <w:abstractNumId w:val="15"/>
  </w:num>
  <w:num w:numId="18" w16cid:durableId="7557811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073"/>
    <w:rsid w:val="000115B4"/>
    <w:rsid w:val="000345F0"/>
    <w:rsid w:val="00057C21"/>
    <w:rsid w:val="00075161"/>
    <w:rsid w:val="000962D3"/>
    <w:rsid w:val="000A0E8C"/>
    <w:rsid w:val="000E0970"/>
    <w:rsid w:val="000E41CD"/>
    <w:rsid w:val="000F0074"/>
    <w:rsid w:val="0010411A"/>
    <w:rsid w:val="00110ED6"/>
    <w:rsid w:val="00123B39"/>
    <w:rsid w:val="00126C5A"/>
    <w:rsid w:val="00137014"/>
    <w:rsid w:val="00142D64"/>
    <w:rsid w:val="00153765"/>
    <w:rsid w:val="0017562B"/>
    <w:rsid w:val="001A2371"/>
    <w:rsid w:val="001B0B3E"/>
    <w:rsid w:val="001C000C"/>
    <w:rsid w:val="001C07CA"/>
    <w:rsid w:val="001D0F91"/>
    <w:rsid w:val="001E1BE5"/>
    <w:rsid w:val="002157F0"/>
    <w:rsid w:val="00236952"/>
    <w:rsid w:val="00250F24"/>
    <w:rsid w:val="00252E4D"/>
    <w:rsid w:val="002740AB"/>
    <w:rsid w:val="00275661"/>
    <w:rsid w:val="002A084D"/>
    <w:rsid w:val="002B3E5F"/>
    <w:rsid w:val="002C05D8"/>
    <w:rsid w:val="002D65A9"/>
    <w:rsid w:val="002E6EA2"/>
    <w:rsid w:val="002E79F0"/>
    <w:rsid w:val="002F68B5"/>
    <w:rsid w:val="00325DD0"/>
    <w:rsid w:val="00325E4B"/>
    <w:rsid w:val="00341073"/>
    <w:rsid w:val="00354C7A"/>
    <w:rsid w:val="0037682F"/>
    <w:rsid w:val="003829F5"/>
    <w:rsid w:val="003907FF"/>
    <w:rsid w:val="003C311F"/>
    <w:rsid w:val="003D12B5"/>
    <w:rsid w:val="003F400A"/>
    <w:rsid w:val="00411C7A"/>
    <w:rsid w:val="0043379C"/>
    <w:rsid w:val="004552B9"/>
    <w:rsid w:val="004D2E52"/>
    <w:rsid w:val="004E0B8A"/>
    <w:rsid w:val="004F5464"/>
    <w:rsid w:val="00503A38"/>
    <w:rsid w:val="00504179"/>
    <w:rsid w:val="00505B72"/>
    <w:rsid w:val="00515CB0"/>
    <w:rsid w:val="005217B0"/>
    <w:rsid w:val="00533C3C"/>
    <w:rsid w:val="00585E86"/>
    <w:rsid w:val="0059396F"/>
    <w:rsid w:val="005979EB"/>
    <w:rsid w:val="00605F9B"/>
    <w:rsid w:val="006253E9"/>
    <w:rsid w:val="006537A7"/>
    <w:rsid w:val="006801BE"/>
    <w:rsid w:val="00696F87"/>
    <w:rsid w:val="006A6E84"/>
    <w:rsid w:val="006D61B6"/>
    <w:rsid w:val="006E252B"/>
    <w:rsid w:val="00722529"/>
    <w:rsid w:val="00722D62"/>
    <w:rsid w:val="00743184"/>
    <w:rsid w:val="007519A6"/>
    <w:rsid w:val="00752270"/>
    <w:rsid w:val="007527E4"/>
    <w:rsid w:val="0075432B"/>
    <w:rsid w:val="0076411D"/>
    <w:rsid w:val="00764197"/>
    <w:rsid w:val="007853EA"/>
    <w:rsid w:val="007E3CF1"/>
    <w:rsid w:val="008219FA"/>
    <w:rsid w:val="00837178"/>
    <w:rsid w:val="00841E87"/>
    <w:rsid w:val="00872F2D"/>
    <w:rsid w:val="00874AE8"/>
    <w:rsid w:val="008777DA"/>
    <w:rsid w:val="008947DA"/>
    <w:rsid w:val="008B395A"/>
    <w:rsid w:val="008D21DC"/>
    <w:rsid w:val="008D5894"/>
    <w:rsid w:val="009002DB"/>
    <w:rsid w:val="00926A48"/>
    <w:rsid w:val="00944647"/>
    <w:rsid w:val="00967B16"/>
    <w:rsid w:val="00971207"/>
    <w:rsid w:val="00977859"/>
    <w:rsid w:val="009A1F47"/>
    <w:rsid w:val="009C3786"/>
    <w:rsid w:val="009D0A83"/>
    <w:rsid w:val="009F53DB"/>
    <w:rsid w:val="00A0065B"/>
    <w:rsid w:val="00A40359"/>
    <w:rsid w:val="00A55005"/>
    <w:rsid w:val="00A61380"/>
    <w:rsid w:val="00A62B25"/>
    <w:rsid w:val="00A82504"/>
    <w:rsid w:val="00A828B4"/>
    <w:rsid w:val="00A82A80"/>
    <w:rsid w:val="00AF0727"/>
    <w:rsid w:val="00AF5929"/>
    <w:rsid w:val="00B04D5C"/>
    <w:rsid w:val="00B10CAF"/>
    <w:rsid w:val="00B266A7"/>
    <w:rsid w:val="00B46101"/>
    <w:rsid w:val="00B525EF"/>
    <w:rsid w:val="00B67325"/>
    <w:rsid w:val="00BD4840"/>
    <w:rsid w:val="00BF4E62"/>
    <w:rsid w:val="00C310C3"/>
    <w:rsid w:val="00C37CB5"/>
    <w:rsid w:val="00C41889"/>
    <w:rsid w:val="00C42FE1"/>
    <w:rsid w:val="00C47DCC"/>
    <w:rsid w:val="00C819A9"/>
    <w:rsid w:val="00CA36A5"/>
    <w:rsid w:val="00CC36C7"/>
    <w:rsid w:val="00CC4BC7"/>
    <w:rsid w:val="00CD0A6C"/>
    <w:rsid w:val="00CE027E"/>
    <w:rsid w:val="00CF0E0E"/>
    <w:rsid w:val="00D03F58"/>
    <w:rsid w:val="00D04B30"/>
    <w:rsid w:val="00D050A6"/>
    <w:rsid w:val="00D05700"/>
    <w:rsid w:val="00D1500C"/>
    <w:rsid w:val="00D24AFD"/>
    <w:rsid w:val="00D35ABE"/>
    <w:rsid w:val="00D46805"/>
    <w:rsid w:val="00D47B05"/>
    <w:rsid w:val="00D535A6"/>
    <w:rsid w:val="00D53EFE"/>
    <w:rsid w:val="00D71620"/>
    <w:rsid w:val="00D752AD"/>
    <w:rsid w:val="00D91150"/>
    <w:rsid w:val="00DA6D88"/>
    <w:rsid w:val="00DB5A96"/>
    <w:rsid w:val="00DC6F88"/>
    <w:rsid w:val="00DC7D14"/>
    <w:rsid w:val="00DD7BBA"/>
    <w:rsid w:val="00DE31AF"/>
    <w:rsid w:val="00DF1290"/>
    <w:rsid w:val="00E1441F"/>
    <w:rsid w:val="00E259D7"/>
    <w:rsid w:val="00E27862"/>
    <w:rsid w:val="00E319D1"/>
    <w:rsid w:val="00E80C26"/>
    <w:rsid w:val="00E95AC4"/>
    <w:rsid w:val="00E9764D"/>
    <w:rsid w:val="00EC499C"/>
    <w:rsid w:val="00EC66AD"/>
    <w:rsid w:val="00ED2819"/>
    <w:rsid w:val="00EE01C8"/>
    <w:rsid w:val="00EF70FE"/>
    <w:rsid w:val="00EF7D24"/>
    <w:rsid w:val="00F04BDF"/>
    <w:rsid w:val="00F255A0"/>
    <w:rsid w:val="00F2561C"/>
    <w:rsid w:val="00F46993"/>
    <w:rsid w:val="00F67FEF"/>
    <w:rsid w:val="00F71D0C"/>
    <w:rsid w:val="00FC018E"/>
    <w:rsid w:val="00FC414B"/>
    <w:rsid w:val="00FC7CD4"/>
    <w:rsid w:val="00FD5632"/>
    <w:rsid w:val="00FE0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CB046"/>
  <w15:chartTrackingRefBased/>
  <w15:docId w15:val="{FE59F424-8D85-48F1-8F5B-056764ED7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10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10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10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10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10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10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10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10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10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0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10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10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10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10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1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1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1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1073"/>
    <w:rPr>
      <w:rFonts w:eastAsiaTheme="majorEastAsia" w:cstheme="majorBidi"/>
      <w:color w:val="272727" w:themeColor="text1" w:themeTint="D8"/>
    </w:rPr>
  </w:style>
  <w:style w:type="paragraph" w:styleId="Title">
    <w:name w:val="Title"/>
    <w:basedOn w:val="Normal"/>
    <w:next w:val="Normal"/>
    <w:link w:val="TitleChar"/>
    <w:uiPriority w:val="10"/>
    <w:qFormat/>
    <w:rsid w:val="00341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1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1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1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1073"/>
    <w:pPr>
      <w:spacing w:before="160"/>
      <w:jc w:val="center"/>
    </w:pPr>
    <w:rPr>
      <w:i/>
      <w:iCs/>
      <w:color w:val="404040" w:themeColor="text1" w:themeTint="BF"/>
    </w:rPr>
  </w:style>
  <w:style w:type="character" w:customStyle="1" w:styleId="QuoteChar">
    <w:name w:val="Quote Char"/>
    <w:basedOn w:val="DefaultParagraphFont"/>
    <w:link w:val="Quote"/>
    <w:uiPriority w:val="29"/>
    <w:rsid w:val="00341073"/>
    <w:rPr>
      <w:i/>
      <w:iCs/>
      <w:color w:val="404040" w:themeColor="text1" w:themeTint="BF"/>
    </w:rPr>
  </w:style>
  <w:style w:type="paragraph" w:styleId="ListParagraph">
    <w:name w:val="List Paragraph"/>
    <w:basedOn w:val="Normal"/>
    <w:uiPriority w:val="34"/>
    <w:qFormat/>
    <w:rsid w:val="00341073"/>
    <w:pPr>
      <w:ind w:left="720"/>
      <w:contextualSpacing/>
    </w:pPr>
  </w:style>
  <w:style w:type="character" w:styleId="IntenseEmphasis">
    <w:name w:val="Intense Emphasis"/>
    <w:basedOn w:val="DefaultParagraphFont"/>
    <w:uiPriority w:val="21"/>
    <w:qFormat/>
    <w:rsid w:val="00341073"/>
    <w:rPr>
      <w:i/>
      <w:iCs/>
      <w:color w:val="2F5496" w:themeColor="accent1" w:themeShade="BF"/>
    </w:rPr>
  </w:style>
  <w:style w:type="paragraph" w:styleId="IntenseQuote">
    <w:name w:val="Intense Quote"/>
    <w:basedOn w:val="Normal"/>
    <w:next w:val="Normal"/>
    <w:link w:val="IntenseQuoteChar"/>
    <w:uiPriority w:val="30"/>
    <w:qFormat/>
    <w:rsid w:val="003410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1073"/>
    <w:rPr>
      <w:i/>
      <w:iCs/>
      <w:color w:val="2F5496" w:themeColor="accent1" w:themeShade="BF"/>
    </w:rPr>
  </w:style>
  <w:style w:type="character" w:styleId="IntenseReference">
    <w:name w:val="Intense Reference"/>
    <w:basedOn w:val="DefaultParagraphFont"/>
    <w:uiPriority w:val="32"/>
    <w:qFormat/>
    <w:rsid w:val="00341073"/>
    <w:rPr>
      <w:b/>
      <w:bCs/>
      <w:smallCaps/>
      <w:color w:val="2F5496" w:themeColor="accent1" w:themeShade="BF"/>
      <w:spacing w:val="5"/>
    </w:rPr>
  </w:style>
  <w:style w:type="table" w:styleId="TableGrid">
    <w:name w:val="Table Grid"/>
    <w:basedOn w:val="TableNormal"/>
    <w:uiPriority w:val="39"/>
    <w:rsid w:val="00341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A83"/>
  </w:style>
  <w:style w:type="paragraph" w:styleId="Footer">
    <w:name w:val="footer"/>
    <w:basedOn w:val="Normal"/>
    <w:link w:val="FooterChar"/>
    <w:uiPriority w:val="99"/>
    <w:unhideWhenUsed/>
    <w:rsid w:val="009D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0874">
      <w:bodyDiv w:val="1"/>
      <w:marLeft w:val="0"/>
      <w:marRight w:val="0"/>
      <w:marTop w:val="0"/>
      <w:marBottom w:val="0"/>
      <w:divBdr>
        <w:top w:val="none" w:sz="0" w:space="0" w:color="auto"/>
        <w:left w:val="none" w:sz="0" w:space="0" w:color="auto"/>
        <w:bottom w:val="none" w:sz="0" w:space="0" w:color="auto"/>
        <w:right w:val="none" w:sz="0" w:space="0" w:color="auto"/>
      </w:divBdr>
    </w:div>
    <w:div w:id="254628485">
      <w:bodyDiv w:val="1"/>
      <w:marLeft w:val="0"/>
      <w:marRight w:val="0"/>
      <w:marTop w:val="0"/>
      <w:marBottom w:val="0"/>
      <w:divBdr>
        <w:top w:val="none" w:sz="0" w:space="0" w:color="auto"/>
        <w:left w:val="none" w:sz="0" w:space="0" w:color="auto"/>
        <w:bottom w:val="none" w:sz="0" w:space="0" w:color="auto"/>
        <w:right w:val="none" w:sz="0" w:space="0" w:color="auto"/>
      </w:divBdr>
    </w:div>
    <w:div w:id="420032904">
      <w:bodyDiv w:val="1"/>
      <w:marLeft w:val="0"/>
      <w:marRight w:val="0"/>
      <w:marTop w:val="0"/>
      <w:marBottom w:val="0"/>
      <w:divBdr>
        <w:top w:val="none" w:sz="0" w:space="0" w:color="auto"/>
        <w:left w:val="none" w:sz="0" w:space="0" w:color="auto"/>
        <w:bottom w:val="none" w:sz="0" w:space="0" w:color="auto"/>
        <w:right w:val="none" w:sz="0" w:space="0" w:color="auto"/>
      </w:divBdr>
    </w:div>
    <w:div w:id="515310526">
      <w:bodyDiv w:val="1"/>
      <w:marLeft w:val="0"/>
      <w:marRight w:val="0"/>
      <w:marTop w:val="0"/>
      <w:marBottom w:val="0"/>
      <w:divBdr>
        <w:top w:val="none" w:sz="0" w:space="0" w:color="auto"/>
        <w:left w:val="none" w:sz="0" w:space="0" w:color="auto"/>
        <w:bottom w:val="none" w:sz="0" w:space="0" w:color="auto"/>
        <w:right w:val="none" w:sz="0" w:space="0" w:color="auto"/>
      </w:divBdr>
    </w:div>
    <w:div w:id="553349660">
      <w:bodyDiv w:val="1"/>
      <w:marLeft w:val="0"/>
      <w:marRight w:val="0"/>
      <w:marTop w:val="0"/>
      <w:marBottom w:val="0"/>
      <w:divBdr>
        <w:top w:val="none" w:sz="0" w:space="0" w:color="auto"/>
        <w:left w:val="none" w:sz="0" w:space="0" w:color="auto"/>
        <w:bottom w:val="none" w:sz="0" w:space="0" w:color="auto"/>
        <w:right w:val="none" w:sz="0" w:space="0" w:color="auto"/>
      </w:divBdr>
    </w:div>
    <w:div w:id="579288978">
      <w:bodyDiv w:val="1"/>
      <w:marLeft w:val="0"/>
      <w:marRight w:val="0"/>
      <w:marTop w:val="0"/>
      <w:marBottom w:val="0"/>
      <w:divBdr>
        <w:top w:val="none" w:sz="0" w:space="0" w:color="auto"/>
        <w:left w:val="none" w:sz="0" w:space="0" w:color="auto"/>
        <w:bottom w:val="none" w:sz="0" w:space="0" w:color="auto"/>
        <w:right w:val="none" w:sz="0" w:space="0" w:color="auto"/>
      </w:divBdr>
    </w:div>
    <w:div w:id="710426251">
      <w:bodyDiv w:val="1"/>
      <w:marLeft w:val="0"/>
      <w:marRight w:val="0"/>
      <w:marTop w:val="0"/>
      <w:marBottom w:val="0"/>
      <w:divBdr>
        <w:top w:val="none" w:sz="0" w:space="0" w:color="auto"/>
        <w:left w:val="none" w:sz="0" w:space="0" w:color="auto"/>
        <w:bottom w:val="none" w:sz="0" w:space="0" w:color="auto"/>
        <w:right w:val="none" w:sz="0" w:space="0" w:color="auto"/>
      </w:divBdr>
    </w:div>
    <w:div w:id="785268984">
      <w:bodyDiv w:val="1"/>
      <w:marLeft w:val="0"/>
      <w:marRight w:val="0"/>
      <w:marTop w:val="0"/>
      <w:marBottom w:val="0"/>
      <w:divBdr>
        <w:top w:val="none" w:sz="0" w:space="0" w:color="auto"/>
        <w:left w:val="none" w:sz="0" w:space="0" w:color="auto"/>
        <w:bottom w:val="none" w:sz="0" w:space="0" w:color="auto"/>
        <w:right w:val="none" w:sz="0" w:space="0" w:color="auto"/>
      </w:divBdr>
    </w:div>
    <w:div w:id="807623553">
      <w:bodyDiv w:val="1"/>
      <w:marLeft w:val="0"/>
      <w:marRight w:val="0"/>
      <w:marTop w:val="0"/>
      <w:marBottom w:val="0"/>
      <w:divBdr>
        <w:top w:val="none" w:sz="0" w:space="0" w:color="auto"/>
        <w:left w:val="none" w:sz="0" w:space="0" w:color="auto"/>
        <w:bottom w:val="none" w:sz="0" w:space="0" w:color="auto"/>
        <w:right w:val="none" w:sz="0" w:space="0" w:color="auto"/>
      </w:divBdr>
    </w:div>
    <w:div w:id="813136793">
      <w:bodyDiv w:val="1"/>
      <w:marLeft w:val="0"/>
      <w:marRight w:val="0"/>
      <w:marTop w:val="0"/>
      <w:marBottom w:val="0"/>
      <w:divBdr>
        <w:top w:val="none" w:sz="0" w:space="0" w:color="auto"/>
        <w:left w:val="none" w:sz="0" w:space="0" w:color="auto"/>
        <w:bottom w:val="none" w:sz="0" w:space="0" w:color="auto"/>
        <w:right w:val="none" w:sz="0" w:space="0" w:color="auto"/>
      </w:divBdr>
    </w:div>
    <w:div w:id="988828031">
      <w:bodyDiv w:val="1"/>
      <w:marLeft w:val="0"/>
      <w:marRight w:val="0"/>
      <w:marTop w:val="0"/>
      <w:marBottom w:val="0"/>
      <w:divBdr>
        <w:top w:val="none" w:sz="0" w:space="0" w:color="auto"/>
        <w:left w:val="none" w:sz="0" w:space="0" w:color="auto"/>
        <w:bottom w:val="none" w:sz="0" w:space="0" w:color="auto"/>
        <w:right w:val="none" w:sz="0" w:space="0" w:color="auto"/>
      </w:divBdr>
    </w:div>
    <w:div w:id="1034116634">
      <w:bodyDiv w:val="1"/>
      <w:marLeft w:val="0"/>
      <w:marRight w:val="0"/>
      <w:marTop w:val="0"/>
      <w:marBottom w:val="0"/>
      <w:divBdr>
        <w:top w:val="none" w:sz="0" w:space="0" w:color="auto"/>
        <w:left w:val="none" w:sz="0" w:space="0" w:color="auto"/>
        <w:bottom w:val="none" w:sz="0" w:space="0" w:color="auto"/>
        <w:right w:val="none" w:sz="0" w:space="0" w:color="auto"/>
      </w:divBdr>
    </w:div>
    <w:div w:id="1065253757">
      <w:bodyDiv w:val="1"/>
      <w:marLeft w:val="0"/>
      <w:marRight w:val="0"/>
      <w:marTop w:val="0"/>
      <w:marBottom w:val="0"/>
      <w:divBdr>
        <w:top w:val="none" w:sz="0" w:space="0" w:color="auto"/>
        <w:left w:val="none" w:sz="0" w:space="0" w:color="auto"/>
        <w:bottom w:val="none" w:sz="0" w:space="0" w:color="auto"/>
        <w:right w:val="none" w:sz="0" w:space="0" w:color="auto"/>
      </w:divBdr>
    </w:div>
    <w:div w:id="1122965912">
      <w:bodyDiv w:val="1"/>
      <w:marLeft w:val="0"/>
      <w:marRight w:val="0"/>
      <w:marTop w:val="0"/>
      <w:marBottom w:val="0"/>
      <w:divBdr>
        <w:top w:val="none" w:sz="0" w:space="0" w:color="auto"/>
        <w:left w:val="none" w:sz="0" w:space="0" w:color="auto"/>
        <w:bottom w:val="none" w:sz="0" w:space="0" w:color="auto"/>
        <w:right w:val="none" w:sz="0" w:space="0" w:color="auto"/>
      </w:divBdr>
    </w:div>
    <w:div w:id="1330402543">
      <w:bodyDiv w:val="1"/>
      <w:marLeft w:val="0"/>
      <w:marRight w:val="0"/>
      <w:marTop w:val="0"/>
      <w:marBottom w:val="0"/>
      <w:divBdr>
        <w:top w:val="none" w:sz="0" w:space="0" w:color="auto"/>
        <w:left w:val="none" w:sz="0" w:space="0" w:color="auto"/>
        <w:bottom w:val="none" w:sz="0" w:space="0" w:color="auto"/>
        <w:right w:val="none" w:sz="0" w:space="0" w:color="auto"/>
      </w:divBdr>
    </w:div>
    <w:div w:id="1625573143">
      <w:bodyDiv w:val="1"/>
      <w:marLeft w:val="0"/>
      <w:marRight w:val="0"/>
      <w:marTop w:val="0"/>
      <w:marBottom w:val="0"/>
      <w:divBdr>
        <w:top w:val="none" w:sz="0" w:space="0" w:color="auto"/>
        <w:left w:val="none" w:sz="0" w:space="0" w:color="auto"/>
        <w:bottom w:val="none" w:sz="0" w:space="0" w:color="auto"/>
        <w:right w:val="none" w:sz="0" w:space="0" w:color="auto"/>
      </w:divBdr>
    </w:div>
    <w:div w:id="1638995772">
      <w:bodyDiv w:val="1"/>
      <w:marLeft w:val="0"/>
      <w:marRight w:val="0"/>
      <w:marTop w:val="0"/>
      <w:marBottom w:val="0"/>
      <w:divBdr>
        <w:top w:val="none" w:sz="0" w:space="0" w:color="auto"/>
        <w:left w:val="none" w:sz="0" w:space="0" w:color="auto"/>
        <w:bottom w:val="none" w:sz="0" w:space="0" w:color="auto"/>
        <w:right w:val="none" w:sz="0" w:space="0" w:color="auto"/>
      </w:divBdr>
    </w:div>
    <w:div w:id="1812091118">
      <w:bodyDiv w:val="1"/>
      <w:marLeft w:val="0"/>
      <w:marRight w:val="0"/>
      <w:marTop w:val="0"/>
      <w:marBottom w:val="0"/>
      <w:divBdr>
        <w:top w:val="none" w:sz="0" w:space="0" w:color="auto"/>
        <w:left w:val="none" w:sz="0" w:space="0" w:color="auto"/>
        <w:bottom w:val="none" w:sz="0" w:space="0" w:color="auto"/>
        <w:right w:val="none" w:sz="0" w:space="0" w:color="auto"/>
      </w:divBdr>
    </w:div>
    <w:div w:id="1855611881">
      <w:bodyDiv w:val="1"/>
      <w:marLeft w:val="0"/>
      <w:marRight w:val="0"/>
      <w:marTop w:val="0"/>
      <w:marBottom w:val="0"/>
      <w:divBdr>
        <w:top w:val="none" w:sz="0" w:space="0" w:color="auto"/>
        <w:left w:val="none" w:sz="0" w:space="0" w:color="auto"/>
        <w:bottom w:val="none" w:sz="0" w:space="0" w:color="auto"/>
        <w:right w:val="none" w:sz="0" w:space="0" w:color="auto"/>
      </w:divBdr>
    </w:div>
    <w:div w:id="209709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4EA16D7D86D8478B7464467BC4C83A" ma:contentTypeVersion="16" ma:contentTypeDescription="Create a new document." ma:contentTypeScope="" ma:versionID="5f2cc75abbff520cd302f1354f56827f">
  <xsd:schema xmlns:xsd="http://www.w3.org/2001/XMLSchema" xmlns:xs="http://www.w3.org/2001/XMLSchema" xmlns:p="http://schemas.microsoft.com/office/2006/metadata/properties" xmlns:ns2="9b1e038f-eb2f-4ebf-973c-7e59c301ca88" xmlns:ns3="bfc9d816-2839-4eaa-b9ee-23e15ef6439c" targetNamespace="http://schemas.microsoft.com/office/2006/metadata/properties" ma:root="true" ma:fieldsID="f79741a940917195d19619f6ceeea895" ns2:_="" ns3:_="">
    <xsd:import namespace="9b1e038f-eb2f-4ebf-973c-7e59c301ca88"/>
    <xsd:import namespace="bfc9d816-2839-4eaa-b9ee-23e15ef643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2:MediaServiceSearchProperties" minOccurs="0"/>
                <xsd:element ref="ns2:Color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e038f-eb2f-4ebf-973c-7e59c301c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719c55-7013-4f65-83d9-d666e5bc69a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lorCode" ma:index="23" nillable="true" ma:displayName="Color Code" ma:description="Blue refers to a change in the code to ban or modify a section dealing with food.&#10;&#10;Green refers to an office.&#10;&#10;Red refers to a permit.&#10;&#10;Purple refers to amendments." ma:format="Dropdown" ma:internalName="ColorCod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c9d816-2839-4eaa-b9ee-23e15ef643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40b3b87-66c1-46bf-8bbd-2b9d905e519e}" ma:internalName="TaxCatchAll" ma:showField="CatchAllData" ma:web="bfc9d816-2839-4eaa-b9ee-23e15ef643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1e038f-eb2f-4ebf-973c-7e59c301ca88">
      <Terms xmlns="http://schemas.microsoft.com/office/infopath/2007/PartnerControls"/>
    </lcf76f155ced4ddcb4097134ff3c332f>
    <ColorCode xmlns="9b1e038f-eb2f-4ebf-973c-7e59c301ca88" xsi:nil="true"/>
    <TaxCatchAll xmlns="bfc9d816-2839-4eaa-b9ee-23e15ef6439c" xsi:nil="true"/>
  </documentManagement>
</p:properties>
</file>

<file path=customXml/itemProps1.xml><?xml version="1.0" encoding="utf-8"?>
<ds:datastoreItem xmlns:ds="http://schemas.openxmlformats.org/officeDocument/2006/customXml" ds:itemID="{4F1875AF-55BE-42F8-9243-22AEFD421D5B}"/>
</file>

<file path=customXml/itemProps2.xml><?xml version="1.0" encoding="utf-8"?>
<ds:datastoreItem xmlns:ds="http://schemas.openxmlformats.org/officeDocument/2006/customXml" ds:itemID="{FD99BC3E-3FBD-426C-8F0C-A24899FA4CA9}"/>
</file>

<file path=customXml/itemProps3.xml><?xml version="1.0" encoding="utf-8"?>
<ds:datastoreItem xmlns:ds="http://schemas.openxmlformats.org/officeDocument/2006/customXml" ds:itemID="{060CC58A-3682-42D5-B9BB-B25C2571828E}"/>
</file>

<file path=docProps/app.xml><?xml version="1.0" encoding="utf-8"?>
<Properties xmlns="http://schemas.openxmlformats.org/officeDocument/2006/extended-properties" xmlns:vt="http://schemas.openxmlformats.org/officeDocument/2006/docPropsVTypes">
  <Template>Normal</Template>
  <TotalTime>10</TotalTime>
  <Pages>4</Pages>
  <Words>1208</Words>
  <Characters>7203</Characters>
  <Application>Microsoft Office Word</Application>
  <DocSecurity>0</DocSecurity>
  <Lines>288</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 Trevor</dc:creator>
  <cp:keywords/>
  <dc:description/>
  <cp:lastModifiedBy>Hand, Trevor</cp:lastModifiedBy>
  <cp:revision>11</cp:revision>
  <dcterms:created xsi:type="dcterms:W3CDTF">2025-05-06T14:39:00Z</dcterms:created>
  <dcterms:modified xsi:type="dcterms:W3CDTF">2025-05-06T14:54:00Z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0x010100334EA16D7D86D8478B7464467BC4C83A</vt:lpwstr>
  </property>
</Properties>
</file>